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3B47" w:rsidRPr="00330682" w:rsidRDefault="00CE3B47" w:rsidP="00CE3B47">
      <w:pPr>
        <w:rPr>
          <w:rStyle w:val="Strong"/>
          <w:b w:val="0"/>
          <w:bCs w:val="0"/>
          <w:lang w:val="pt-BR"/>
        </w:rPr>
      </w:pPr>
      <w:bookmarkStart w:id="0" w:name="_GoBack"/>
      <w:r>
        <w:rPr>
          <w:lang w:val="pt-BR"/>
        </w:rPr>
        <w:t>A000-</w:t>
      </w:r>
      <w:r w:rsidRPr="00071D74">
        <w:rPr>
          <w:lang w:val="pt-BR"/>
        </w:rPr>
        <w:t>Am,C-</w:t>
      </w:r>
      <w:r w:rsidRPr="0046096E">
        <w:rPr>
          <w:lang w:val="pt-BR"/>
        </w:rPr>
        <w:t xml:space="preserve"> </w:t>
      </w:r>
      <w:r w:rsidRPr="00071D74">
        <w:rPr>
          <w:lang w:val="pt-BR"/>
        </w:rPr>
        <w:t>Colombia-Tairona-Gold-</w:t>
      </w:r>
      <w:r>
        <w:rPr>
          <w:lang w:val="pt-BR"/>
        </w:rPr>
        <w:t>Male Anthropomorphic</w:t>
      </w:r>
      <w:r w:rsidR="003D5A38">
        <w:rPr>
          <w:lang w:val="pt-BR"/>
        </w:rPr>
        <w:t xml:space="preserve"> Shaman</w:t>
      </w:r>
      <w:r w:rsidRPr="00071D74">
        <w:rPr>
          <w:lang w:val="pt-BR"/>
        </w:rPr>
        <w:t>-Bat-</w:t>
      </w:r>
      <w:r>
        <w:rPr>
          <w:lang w:val="pt-BR"/>
        </w:rPr>
        <w:t>Condor-Serpent-Pendant</w:t>
      </w:r>
      <w:r w:rsidRPr="00071D74">
        <w:rPr>
          <w:lang w:val="pt-BR"/>
        </w:rPr>
        <w:t>-1000</w:t>
      </w:r>
      <w:r>
        <w:rPr>
          <w:lang w:val="pt-BR"/>
        </w:rPr>
        <w:t>-1500</w:t>
      </w:r>
      <w:r w:rsidRPr="00071D74">
        <w:rPr>
          <w:lang w:val="pt-BR"/>
        </w:rPr>
        <w:t xml:space="preserve"> </w:t>
      </w:r>
      <w:r>
        <w:rPr>
          <w:lang w:val="pt-BR"/>
        </w:rPr>
        <w:t>CE</w:t>
      </w:r>
    </w:p>
    <w:bookmarkEnd w:id="0"/>
    <w:p w:rsidR="00151F1C" w:rsidRDefault="00CE3B47">
      <w:r>
        <w:rPr>
          <w:noProof/>
        </w:rPr>
        <w:lastRenderedPageBreak/>
        <w:drawing>
          <wp:inline distT="0" distB="0" distL="0" distR="0">
            <wp:extent cx="5943600" cy="4508221"/>
            <wp:effectExtent l="0" t="0" r="0" b="6985"/>
            <wp:docPr id="1" name="Picture 1" descr="https://i.ebayimg.com/images/g/nIcAAOSwm3Ba7KIM/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nIcAAOSwm3Ba7KIM/s-l1600.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508221"/>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6708643"/>
            <wp:effectExtent l="0" t="0" r="0" b="0"/>
            <wp:docPr id="2" name="Picture 2" descr="https://i.ebayimg.com/images/g/390AAOSwzhxa7KJq/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390AAOSwzhxa7KJq/s-l160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6708643"/>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10013652"/>
            <wp:effectExtent l="0" t="0" r="0" b="6985"/>
            <wp:docPr id="3" name="Picture 3" descr="https://i.ebayimg.com/images/g/Cv8AAOSw5PJa7KIa/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Cv8AAOSw5PJa7KIa/s-l160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0013652"/>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4942103"/>
            <wp:effectExtent l="0" t="0" r="0" b="0"/>
            <wp:docPr id="4" name="Picture 4" descr="https://i.ebayimg.com/images/g/46wAAOSwkwha7KIp/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46wAAOSwkwha7KIp/s-l16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942103"/>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3911879"/>
            <wp:effectExtent l="0" t="0" r="0" b="0"/>
            <wp:docPr id="5" name="Picture 5" descr="https://i.ebayimg.com/images/g/s8YAAOSw0Lha7KI1/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s8YAAOSw0Lha7KI1/s-l160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11879"/>
                    </a:xfrm>
                    <a:prstGeom prst="rect">
                      <a:avLst/>
                    </a:prstGeom>
                    <a:noFill/>
                    <a:ln>
                      <a:noFill/>
                    </a:ln>
                  </pic:spPr>
                </pic:pic>
              </a:graphicData>
            </a:graphic>
          </wp:inline>
        </w:drawing>
      </w:r>
      <w:r w:rsidRPr="00CE3B47">
        <w:t xml:space="preserve"> </w:t>
      </w:r>
      <w:r>
        <w:rPr>
          <w:noProof/>
        </w:rPr>
        <w:lastRenderedPageBreak/>
        <w:drawing>
          <wp:inline distT="0" distB="0" distL="0" distR="0">
            <wp:extent cx="5943600" cy="7453743"/>
            <wp:effectExtent l="0" t="0" r="0" b="0"/>
            <wp:docPr id="6" name="Picture 6" descr="https://i.ebayimg.com/images/g/QP8AAOSwNpNa7KJF/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QP8AAOSwNpNa7KJF/s-l1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453743"/>
                    </a:xfrm>
                    <a:prstGeom prst="rect">
                      <a:avLst/>
                    </a:prstGeom>
                    <a:noFill/>
                    <a:ln>
                      <a:noFill/>
                    </a:ln>
                  </pic:spPr>
                </pic:pic>
              </a:graphicData>
            </a:graphic>
          </wp:inline>
        </w:drawing>
      </w:r>
      <w:r w:rsidRPr="00CE3B47">
        <w:t xml:space="preserve"> </w:t>
      </w:r>
      <w:r>
        <w:rPr>
          <w:noProof/>
        </w:rPr>
        <w:lastRenderedPageBreak/>
        <w:drawing>
          <wp:inline distT="0" distB="0" distL="0" distR="0">
            <wp:extent cx="4081551" cy="7461885"/>
            <wp:effectExtent l="0" t="0" r="0" b="5715"/>
            <wp:docPr id="8" name="Picture 8" descr="https://i.ebayimg.com/images/g/M24AAOSw~TBa7KJY/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ebayimg.com/images/g/M24AAOSw~TBa7KJY/s-l160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83892" cy="7466165"/>
                    </a:xfrm>
                    <a:prstGeom prst="rect">
                      <a:avLst/>
                    </a:prstGeom>
                    <a:noFill/>
                    <a:ln>
                      <a:noFill/>
                    </a:ln>
                  </pic:spPr>
                </pic:pic>
              </a:graphicData>
            </a:graphic>
          </wp:inline>
        </w:drawing>
      </w:r>
    </w:p>
    <w:p w:rsidR="00CE3B47" w:rsidRDefault="00CE3B47">
      <w:r>
        <w:rPr>
          <w:noProof/>
        </w:rPr>
        <w:lastRenderedPageBreak/>
        <w:drawing>
          <wp:inline distT="0" distB="0" distL="0" distR="0">
            <wp:extent cx="5943600" cy="4457700"/>
            <wp:effectExtent l="0" t="0" r="0" b="0"/>
            <wp:docPr id="9" name="Picture 9" descr="https://i.ebayimg.com/images/g/E8MAAOSwc95a7KIE/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E8MAAOSwc95a7KIE/s-l16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3D5A38" w:rsidRPr="00330682" w:rsidRDefault="003D5A38" w:rsidP="003D5A38">
      <w:pPr>
        <w:rPr>
          <w:rStyle w:val="Strong"/>
          <w:b w:val="0"/>
          <w:bCs w:val="0"/>
          <w:lang w:val="pt-BR"/>
        </w:rPr>
      </w:pPr>
      <w:r>
        <w:t xml:space="preserve">Figs 1-8. </w:t>
      </w:r>
      <w:r w:rsidRPr="00071D74">
        <w:rPr>
          <w:lang w:val="pt-BR"/>
        </w:rPr>
        <w:t>Colombia-Tairona-Gold-</w:t>
      </w:r>
      <w:r>
        <w:rPr>
          <w:lang w:val="pt-BR"/>
        </w:rPr>
        <w:t>Male Anthropomorphic</w:t>
      </w:r>
      <w:r w:rsidRPr="00071D74">
        <w:rPr>
          <w:lang w:val="pt-BR"/>
        </w:rPr>
        <w:t>-Bat-</w:t>
      </w:r>
      <w:r>
        <w:rPr>
          <w:lang w:val="pt-BR"/>
        </w:rPr>
        <w:t>Condor-Serpent-Pendant</w:t>
      </w:r>
      <w:r w:rsidRPr="00071D74">
        <w:rPr>
          <w:lang w:val="pt-BR"/>
        </w:rPr>
        <w:t>-1000</w:t>
      </w:r>
      <w:r>
        <w:rPr>
          <w:lang w:val="pt-BR"/>
        </w:rPr>
        <w:t>-1500</w:t>
      </w:r>
      <w:r w:rsidRPr="00071D74">
        <w:rPr>
          <w:lang w:val="pt-BR"/>
        </w:rPr>
        <w:t xml:space="preserve"> </w:t>
      </w:r>
      <w:r>
        <w:rPr>
          <w:lang w:val="pt-BR"/>
        </w:rPr>
        <w:t>CE</w:t>
      </w:r>
    </w:p>
    <w:p w:rsidR="003D5A38" w:rsidRDefault="003D5A38"/>
    <w:p w:rsidR="003D5A38" w:rsidRPr="00330682" w:rsidRDefault="003D5A38" w:rsidP="003D5A38">
      <w:pPr>
        <w:rPr>
          <w:rStyle w:val="Strong"/>
          <w:b w:val="0"/>
          <w:bCs w:val="0"/>
          <w:lang w:val="pt-BR"/>
        </w:rPr>
      </w:pPr>
      <w:r w:rsidRPr="00742C8C">
        <w:rPr>
          <w:noProof/>
        </w:rPr>
        <w:drawing>
          <wp:inline distT="0" distB="0" distL="0" distR="0">
            <wp:extent cx="2319655" cy="229425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9655" cy="2294255"/>
                    </a:xfrm>
                    <a:prstGeom prst="rect">
                      <a:avLst/>
                    </a:prstGeom>
                    <a:solidFill>
                      <a:srgbClr val="FFE599"/>
                    </a:solidFill>
                    <a:ln>
                      <a:noFill/>
                    </a:ln>
                  </pic:spPr>
                </pic:pic>
              </a:graphicData>
            </a:graphic>
          </wp:inline>
        </w:drawing>
      </w:r>
    </w:p>
    <w:p w:rsidR="003D5A38" w:rsidRDefault="003D5A38" w:rsidP="003D5A38">
      <w:pPr>
        <w:rPr>
          <w:lang w:val="pt-BR"/>
        </w:rPr>
      </w:pPr>
      <w:r>
        <w:rPr>
          <w:lang w:val="pt-BR"/>
        </w:rPr>
        <w:t xml:space="preserve">Fig. 9. Figurine, </w:t>
      </w:r>
      <w:r>
        <w:rPr>
          <w:bCs/>
        </w:rPr>
        <w:t>Gold Museum in Bogota (MO 16584).</w:t>
      </w:r>
    </w:p>
    <w:p w:rsidR="003D5A38" w:rsidRDefault="003D5A38" w:rsidP="003D5A38">
      <w:pPr>
        <w:rPr>
          <w:rStyle w:val="Strong"/>
        </w:rPr>
      </w:pPr>
      <w:r>
        <w:rPr>
          <w:rStyle w:val="Strong"/>
        </w:rPr>
        <w:t>Case no.: 7</w:t>
      </w:r>
    </w:p>
    <w:p w:rsidR="003D5A38" w:rsidRDefault="003D5A38" w:rsidP="003D5A38">
      <w:pPr>
        <w:rPr>
          <w:rStyle w:val="Strong"/>
        </w:rPr>
      </w:pPr>
      <w:r>
        <w:rPr>
          <w:rStyle w:val="Strong"/>
        </w:rPr>
        <w:t>Accession Number: A69</w:t>
      </w:r>
    </w:p>
    <w:p w:rsidR="003D5A38" w:rsidRPr="00330682" w:rsidRDefault="003D5A38" w:rsidP="003D5A38">
      <w:pPr>
        <w:rPr>
          <w:rStyle w:val="Strong"/>
          <w:b w:val="0"/>
          <w:bCs w:val="0"/>
          <w:lang w:val="pt-BR"/>
        </w:rPr>
      </w:pPr>
      <w:r>
        <w:rPr>
          <w:rStyle w:val="Strong"/>
        </w:rPr>
        <w:t xml:space="preserve">Formal Label: </w:t>
      </w:r>
      <w:r w:rsidRPr="00071D74">
        <w:rPr>
          <w:lang w:val="pt-BR"/>
        </w:rPr>
        <w:t>Colombia-Tairona-Gold-</w:t>
      </w:r>
      <w:r>
        <w:rPr>
          <w:lang w:val="pt-BR"/>
        </w:rPr>
        <w:t>Male Anthropomorphic</w:t>
      </w:r>
      <w:r w:rsidRPr="00071D74">
        <w:rPr>
          <w:lang w:val="pt-BR"/>
        </w:rPr>
        <w:t>-Bat-</w:t>
      </w:r>
      <w:r>
        <w:rPr>
          <w:lang w:val="pt-BR"/>
        </w:rPr>
        <w:t>Condor-Serpent-Pendant</w:t>
      </w:r>
      <w:r w:rsidRPr="00071D74">
        <w:rPr>
          <w:lang w:val="pt-BR"/>
        </w:rPr>
        <w:t>-1000</w:t>
      </w:r>
      <w:r>
        <w:rPr>
          <w:lang w:val="pt-BR"/>
        </w:rPr>
        <w:t>-1500</w:t>
      </w:r>
      <w:r w:rsidRPr="00071D74">
        <w:rPr>
          <w:lang w:val="pt-BR"/>
        </w:rPr>
        <w:t xml:space="preserve"> </w:t>
      </w:r>
      <w:r>
        <w:rPr>
          <w:lang w:val="pt-BR"/>
        </w:rPr>
        <w:t>CE</w:t>
      </w:r>
    </w:p>
    <w:p w:rsidR="003D5A38" w:rsidRDefault="003D5A38" w:rsidP="003D5A38">
      <w:pPr>
        <w:rPr>
          <w:bCs/>
        </w:rPr>
      </w:pPr>
      <w:r w:rsidRPr="00ED4BF3">
        <w:rPr>
          <w:b/>
          <w:bCs/>
        </w:rPr>
        <w:lastRenderedPageBreak/>
        <w:t>Display Description:</w:t>
      </w:r>
      <w:r>
        <w:rPr>
          <w:b/>
          <w:bCs/>
        </w:rPr>
        <w:t xml:space="preserve"> </w:t>
      </w:r>
      <w:r>
        <w:rPr>
          <w:bCs/>
        </w:rPr>
        <w:t>This gold anthropomorphic male</w:t>
      </w:r>
      <w:r w:rsidRPr="00BC5E04">
        <w:rPr>
          <w:bCs/>
        </w:rPr>
        <w:t xml:space="preserve"> </w:t>
      </w:r>
      <w:r>
        <w:rPr>
          <w:bCs/>
        </w:rPr>
        <w:t>pendant with two loops on the back is similar to a figure in the Gold Museum in Bogota (MO 16584). The figurine, made by the lost wax process, wears</w:t>
      </w:r>
      <w:r w:rsidRPr="00BC5E04">
        <w:rPr>
          <w:bCs/>
        </w:rPr>
        <w:t xml:space="preserve"> a </w:t>
      </w:r>
      <w:r>
        <w:rPr>
          <w:bCs/>
        </w:rPr>
        <w:t xml:space="preserve">bat </w:t>
      </w:r>
      <w:r w:rsidRPr="00BC5E04">
        <w:rPr>
          <w:bCs/>
        </w:rPr>
        <w:t xml:space="preserve">mask </w:t>
      </w:r>
      <w:r>
        <w:rPr>
          <w:bCs/>
        </w:rPr>
        <w:t xml:space="preserve">of the </w:t>
      </w:r>
      <w:proofErr w:type="spellStart"/>
      <w:r w:rsidRPr="009A14BB">
        <w:rPr>
          <w:bCs/>
        </w:rPr>
        <w:t>Phyllostomidae</w:t>
      </w:r>
      <w:proofErr w:type="spellEnd"/>
      <w:r>
        <w:rPr>
          <w:bCs/>
        </w:rPr>
        <w:t xml:space="preserve"> Family (</w:t>
      </w:r>
      <w:r w:rsidRPr="009A14BB">
        <w:rPr>
          <w:bCs/>
        </w:rPr>
        <w:t>with its</w:t>
      </w:r>
      <w:r>
        <w:rPr>
          <w:bCs/>
          <w:i/>
        </w:rPr>
        <w:t xml:space="preserve"> </w:t>
      </w:r>
      <w:r w:rsidRPr="00BC5E04">
        <w:rPr>
          <w:bCs/>
        </w:rPr>
        <w:t xml:space="preserve">prominent snout, </w:t>
      </w:r>
      <w:r>
        <w:rPr>
          <w:bCs/>
        </w:rPr>
        <w:t>angular</w:t>
      </w:r>
      <w:r w:rsidRPr="00BC5E04">
        <w:rPr>
          <w:bCs/>
        </w:rPr>
        <w:t xml:space="preserve"> jaws</w:t>
      </w:r>
      <w:r>
        <w:rPr>
          <w:bCs/>
        </w:rPr>
        <w:t xml:space="preserve">, bared teeth, </w:t>
      </w:r>
      <w:r w:rsidRPr="00BC5E04">
        <w:rPr>
          <w:bCs/>
        </w:rPr>
        <w:t xml:space="preserve">and </w:t>
      </w:r>
      <w:r>
        <w:rPr>
          <w:bCs/>
        </w:rPr>
        <w:t>a</w:t>
      </w:r>
      <w:r w:rsidRPr="00BC5E04">
        <w:rPr>
          <w:bCs/>
        </w:rPr>
        <w:t xml:space="preserve"> nose-leaf</w:t>
      </w:r>
      <w:r>
        <w:rPr>
          <w:bCs/>
        </w:rPr>
        <w:t xml:space="preserve">), a </w:t>
      </w:r>
      <w:r w:rsidRPr="00266948">
        <w:rPr>
          <w:bCs/>
        </w:rPr>
        <w:t>condor</w:t>
      </w:r>
      <w:r>
        <w:rPr>
          <w:bCs/>
        </w:rPr>
        <w:t xml:space="preserve"> headdress</w:t>
      </w:r>
      <w:r w:rsidRPr="00266948">
        <w:rPr>
          <w:bCs/>
        </w:rPr>
        <w:t xml:space="preserve"> </w:t>
      </w:r>
      <w:r>
        <w:rPr>
          <w:bCs/>
        </w:rPr>
        <w:t>(</w:t>
      </w:r>
      <w:proofErr w:type="spellStart"/>
      <w:r w:rsidRPr="00E954BE">
        <w:rPr>
          <w:bCs/>
          <w:i/>
        </w:rPr>
        <w:t>Vultur</w:t>
      </w:r>
      <w:proofErr w:type="spellEnd"/>
      <w:r w:rsidRPr="00E954BE">
        <w:rPr>
          <w:bCs/>
          <w:i/>
        </w:rPr>
        <w:t xml:space="preserve"> </w:t>
      </w:r>
      <w:proofErr w:type="spellStart"/>
      <w:r w:rsidRPr="00E954BE">
        <w:rPr>
          <w:bCs/>
          <w:i/>
        </w:rPr>
        <w:t>gryphus</w:t>
      </w:r>
      <w:proofErr w:type="spellEnd"/>
      <w:r>
        <w:rPr>
          <w:bCs/>
        </w:rPr>
        <w:t>) with its</w:t>
      </w:r>
      <w:r w:rsidRPr="00266948">
        <w:rPr>
          <w:bCs/>
        </w:rPr>
        <w:t xml:space="preserve"> </w:t>
      </w:r>
      <w:r>
        <w:rPr>
          <w:bCs/>
        </w:rPr>
        <w:t xml:space="preserve">stylized </w:t>
      </w:r>
      <w:r w:rsidRPr="00266948">
        <w:rPr>
          <w:bCs/>
        </w:rPr>
        <w:t>wing</w:t>
      </w:r>
      <w:r>
        <w:rPr>
          <w:bCs/>
        </w:rPr>
        <w:t xml:space="preserve">s </w:t>
      </w:r>
      <w:r w:rsidRPr="00266948">
        <w:rPr>
          <w:bCs/>
        </w:rPr>
        <w:t xml:space="preserve">with </w:t>
      </w:r>
      <w:r>
        <w:rPr>
          <w:bCs/>
        </w:rPr>
        <w:t xml:space="preserve">gold </w:t>
      </w:r>
      <w:r w:rsidRPr="00266948">
        <w:rPr>
          <w:bCs/>
        </w:rPr>
        <w:t xml:space="preserve">globules in discrete </w:t>
      </w:r>
      <w:r>
        <w:rPr>
          <w:bCs/>
        </w:rPr>
        <w:t xml:space="preserve">spirals) and a two-headed serpent (forked tongues depicted by dual spirals </w:t>
      </w:r>
      <w:r w:rsidRPr="00266948">
        <w:rPr>
          <w:bCs/>
        </w:rPr>
        <w:t xml:space="preserve">with </w:t>
      </w:r>
      <w:r>
        <w:rPr>
          <w:bCs/>
        </w:rPr>
        <w:t xml:space="preserve">gold </w:t>
      </w:r>
      <w:r w:rsidRPr="00266948">
        <w:rPr>
          <w:bCs/>
        </w:rPr>
        <w:t xml:space="preserve">globules in discrete </w:t>
      </w:r>
      <w:r>
        <w:rPr>
          <w:bCs/>
        </w:rPr>
        <w:t>spirals at the level of his knees)</w:t>
      </w:r>
      <w:r w:rsidRPr="00266948">
        <w:rPr>
          <w:bCs/>
        </w:rPr>
        <w:t xml:space="preserve">.  </w:t>
      </w:r>
      <w:r>
        <w:rPr>
          <w:bCs/>
        </w:rPr>
        <w:t xml:space="preserve">The combination of bat, condor and serpent imagery invokes their separate mythic actions and the social </w:t>
      </w:r>
      <w:proofErr w:type="spellStart"/>
      <w:r>
        <w:rPr>
          <w:bCs/>
        </w:rPr>
        <w:t>morés</w:t>
      </w:r>
      <w:proofErr w:type="spellEnd"/>
      <w:r>
        <w:rPr>
          <w:bCs/>
        </w:rPr>
        <w:t xml:space="preserve"> of acceptable and unacceptable behavior they implied.  </w:t>
      </w:r>
    </w:p>
    <w:p w:rsidR="003D5A38" w:rsidRDefault="003D5A38" w:rsidP="003D5A38">
      <w:pPr>
        <w:rPr>
          <w:bCs/>
        </w:rPr>
      </w:pPr>
      <w:r>
        <w:rPr>
          <w:bCs/>
        </w:rPr>
        <w:tab/>
        <w:t xml:space="preserve">For instance, </w:t>
      </w:r>
      <w:proofErr w:type="spellStart"/>
      <w:r>
        <w:rPr>
          <w:bCs/>
        </w:rPr>
        <w:t>Tairano</w:t>
      </w:r>
      <w:proofErr w:type="spellEnd"/>
      <w:r>
        <w:rPr>
          <w:bCs/>
        </w:rPr>
        <w:t xml:space="preserve"> mythology revealed that homosexuality and procreation were accepted but that incest was totally rejected. This is elucidated in a myth about the two divine sons, Mulkuexe and Sintana</w:t>
      </w:r>
      <w:r>
        <w:rPr>
          <w:b/>
          <w:bCs/>
        </w:rPr>
        <w:t>,</w:t>
      </w:r>
      <w:r>
        <w:rPr>
          <w:bCs/>
        </w:rPr>
        <w:t xml:space="preserve"> of the Universal Mother, </w:t>
      </w:r>
      <w:proofErr w:type="spellStart"/>
      <w:r>
        <w:rPr>
          <w:bCs/>
        </w:rPr>
        <w:t>Gualchovang</w:t>
      </w:r>
      <w:proofErr w:type="spellEnd"/>
      <w:r>
        <w:rPr>
          <w:bCs/>
        </w:rPr>
        <w:t xml:space="preserve">. Mulkuexe was identified as a bad man in the story but he was also a </w:t>
      </w:r>
      <w:r w:rsidRPr="003962D6">
        <w:rPr>
          <w:bCs/>
          <w:i/>
        </w:rPr>
        <w:t>Máma</w:t>
      </w:r>
      <w:r>
        <w:rPr>
          <w:bCs/>
        </w:rPr>
        <w:t xml:space="preserve">, a priest to the people, and this was a paradox that the myth explored. He hoarded gold and would burn the earth with its light, since gold was thought to derive its power from the Sun. Sometimes he would hide his gold and the Earth would be plunged into darkness, as in a total eclipse of the Sun. Sintana tried to give his brother advice on not being so irrational in his actions but he would not listen. Then, one day, Sintana revealed to his brother that incest was being committed by fathers with their daughters; Mulkuexe, in his role as a </w:t>
      </w:r>
      <w:r w:rsidRPr="00830FFF">
        <w:rPr>
          <w:bCs/>
          <w:i/>
        </w:rPr>
        <w:t>Máma</w:t>
      </w:r>
      <w:r>
        <w:rPr>
          <w:bCs/>
        </w:rPr>
        <w:t xml:space="preserve">, became furious and roared that this was bad. So in order to evince Mulkuexe’s true feelings, Sintana absconded with his brother’s wife and son to his own house where he transformed the son into a woman with beautiful hair, named Enduksama, and he dressed Mulkuexe’s wife in a plain cotton shirt and disguised her face with ashes. Then he took them back to Mulkuexe, but Mulkuexe did not recognize them. Mulkuexe then fell in love with his transgendered son, Enduksama, and asked his disguised wife for his son’s hand in marriage, which was given, and after seven months his transgendered son gave birth to a son (Nurlitaba, the bat). Enduksama threw his offspring into the bushes, but Nurlitaba was rescued by Mulkuexe’s wife who raised him. When the child grew up and could speak he addressed Mulkuexe as “Father-Grandfather.” When Mulkuexe realized that he had committed incest with his own son he was greatly ashamed and banished Enduksama. From that time Enduksama comes out as the Moon before the Sun who is now Mulkuexe (Reichel-Dolmatoff 1950-1, 2: 26-27). </w:t>
      </w:r>
    </w:p>
    <w:p w:rsidR="003D5A38" w:rsidRDefault="003D5A38" w:rsidP="003D5A38">
      <w:pPr>
        <w:rPr>
          <w:bCs/>
        </w:rPr>
      </w:pPr>
      <w:r>
        <w:rPr>
          <w:bCs/>
        </w:rPr>
        <w:tab/>
        <w:t xml:space="preserve">The bat, since it sucks blood, was also used to indicate when a young girl became a woman: “has the bat bitten you yet,” the Kogi women ask, by which they mean “Are you menstruating?” The young men say, “She is now a woman. The bat has bitten her” to indicate that a girl is now nubile. On the peak of ceremonial houses and also in private dwellings, the </w:t>
      </w:r>
      <w:r w:rsidRPr="009E48BF">
        <w:rPr>
          <w:bCs/>
          <w:i/>
        </w:rPr>
        <w:t>Máma</w:t>
      </w:r>
      <w:r>
        <w:rPr>
          <w:bCs/>
        </w:rPr>
        <w:t xml:space="preserve"> hangs a small woven cross that represents the bat and, at the same time, the female organ (Reichel-Dolmatoff 1950-1, 1: 271). </w:t>
      </w:r>
      <w:r>
        <w:rPr>
          <w:bCs/>
        </w:rPr>
        <w:tab/>
      </w:r>
    </w:p>
    <w:p w:rsidR="003D5A38" w:rsidRPr="00464E71" w:rsidRDefault="003D5A38" w:rsidP="003D5A38">
      <w:pPr>
        <w:rPr>
          <w:b/>
          <w:bCs/>
        </w:rPr>
      </w:pPr>
    </w:p>
    <w:p w:rsidR="003D5A38" w:rsidRDefault="003D5A38" w:rsidP="00CE3B47">
      <w:pPr>
        <w:rPr>
          <w:rStyle w:val="Strong"/>
        </w:rPr>
      </w:pPr>
    </w:p>
    <w:p w:rsidR="00CE3B47" w:rsidRDefault="00CE3B47" w:rsidP="00CE3B47">
      <w:r>
        <w:rPr>
          <w:rStyle w:val="Strong"/>
        </w:rPr>
        <w:t>Accession Number:</w:t>
      </w:r>
      <w:r>
        <w:t xml:space="preserve"> </w:t>
      </w:r>
    </w:p>
    <w:p w:rsidR="00CE3B47" w:rsidRPr="00EB5DE2" w:rsidRDefault="00CE3B47" w:rsidP="00CE3B47">
      <w:pPr>
        <w:rPr>
          <w:b/>
          <w:bCs/>
        </w:rPr>
      </w:pPr>
      <w:r w:rsidRPr="00EB5DE2">
        <w:rPr>
          <w:b/>
          <w:bCs/>
        </w:rPr>
        <w:t>LC Classification:</w:t>
      </w:r>
      <w:r>
        <w:rPr>
          <w:b/>
          <w:bCs/>
        </w:rPr>
        <w:t xml:space="preserve"> </w:t>
      </w:r>
      <w:r w:rsidRPr="00266948">
        <w:rPr>
          <w:bCs/>
        </w:rPr>
        <w:t>F1434.2</w:t>
      </w:r>
    </w:p>
    <w:p w:rsidR="00CE3B47" w:rsidRDefault="00CE3B47" w:rsidP="00CE3B47">
      <w:r>
        <w:rPr>
          <w:rStyle w:val="Strong"/>
        </w:rPr>
        <w:t>Date or Time Horizon:</w:t>
      </w:r>
      <w:r>
        <w:t xml:space="preserve"> 1000-1500 CE</w:t>
      </w:r>
    </w:p>
    <w:p w:rsidR="00CE3B47" w:rsidRPr="00CE664D" w:rsidRDefault="00CE3B47" w:rsidP="00CE3B47">
      <w:pPr>
        <w:rPr>
          <w:rStyle w:val="Strong"/>
          <w:b w:val="0"/>
        </w:rPr>
      </w:pPr>
      <w:r>
        <w:rPr>
          <w:rStyle w:val="Strong"/>
        </w:rPr>
        <w:t xml:space="preserve">Geographical Area: </w:t>
      </w:r>
      <w:r>
        <w:t>Sierra Nevada de Santa Marta</w:t>
      </w:r>
      <w:r w:rsidRPr="00330682">
        <w:rPr>
          <w:rStyle w:val="Strong"/>
          <w:b w:val="0"/>
        </w:rPr>
        <w:t>, 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CE3B47" w:rsidRPr="00C928E3" w:rsidRDefault="00CE3B47" w:rsidP="00CE3B47">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CE3B47" w:rsidRDefault="00CE3B47" w:rsidP="00CE3B47">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13" o:title=""/>
          </v:shape>
          <o:OLEObject Type="Embed" ProgID="Unknown" ShapeID="_x0000_i1025" DrawAspect="Content" ObjectID="_1592897661" r:id="rId14"/>
        </w:object>
      </w:r>
    </w:p>
    <w:p w:rsidR="00CE3B47" w:rsidRDefault="00CE3B47" w:rsidP="00CE3B47">
      <w:r>
        <w:t xml:space="preserve">Fig. </w:t>
      </w:r>
      <w:r w:rsidR="003D5A38">
        <w:t>10</w:t>
      </w:r>
      <w:r>
        <w:t xml:space="preserve">. Map of Spanish Provinces in 1600. After </w:t>
      </w:r>
      <w:hyperlink r:id="rId15" w:history="1">
        <w:r w:rsidRPr="006A341B">
          <w:rPr>
            <w:rStyle w:val="Hyperlink"/>
          </w:rPr>
          <w:t>https://html2-f.scribdassets.com/5nmwqq7itc4aqx2e/images/6-a5a093175f.jpg</w:t>
        </w:r>
      </w:hyperlink>
      <w:r>
        <w:t xml:space="preserve">. Yellow place-holders mark the centers of the four Tairona cultures (in bold) as of 2017. </w:t>
      </w:r>
    </w:p>
    <w:p w:rsidR="00CE3B47" w:rsidRDefault="00CE3B47" w:rsidP="00CE3B47">
      <w:r w:rsidRPr="00742C8C">
        <w:rPr>
          <w:noProof/>
        </w:rPr>
        <w:drawing>
          <wp:inline distT="0" distB="0" distL="0" distR="0">
            <wp:extent cx="4275455" cy="29254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75455" cy="2925445"/>
                    </a:xfrm>
                    <a:prstGeom prst="rect">
                      <a:avLst/>
                    </a:prstGeom>
                    <a:noFill/>
                    <a:ln>
                      <a:noFill/>
                    </a:ln>
                  </pic:spPr>
                </pic:pic>
              </a:graphicData>
            </a:graphic>
          </wp:inline>
        </w:drawing>
      </w:r>
    </w:p>
    <w:p w:rsidR="00CE3B47" w:rsidRDefault="00CE3B47" w:rsidP="00CE3B47">
      <w:r>
        <w:t xml:space="preserve">Fig. </w:t>
      </w:r>
      <w:r w:rsidR="003D5A38">
        <w:t>11</w:t>
      </w:r>
      <w:r>
        <w:t xml:space="preserve">. Topographic map of the Sierra Nevada of </w:t>
      </w:r>
      <w:r w:rsidRPr="001973B7">
        <w:rPr>
          <w:sz w:val="20"/>
          <w:szCs w:val="20"/>
        </w:rPr>
        <w:t>NE</w:t>
      </w:r>
      <w:r>
        <w:t xml:space="preserve"> Colombia. From Reichel-Dolmatoff 1950.</w:t>
      </w:r>
    </w:p>
    <w:p w:rsidR="00CE3B47" w:rsidRPr="001467AF" w:rsidRDefault="00CE3B47" w:rsidP="00CE3B47"/>
    <w:p w:rsidR="00CE3B47" w:rsidRDefault="00CE3B47" w:rsidP="00CE3B47">
      <w:r>
        <w:rPr>
          <w:rStyle w:val="Strong"/>
        </w:rPr>
        <w:t>Cultural Affiliation:</w:t>
      </w:r>
      <w:r>
        <w:t xml:space="preserve"> Tairona, Chibcha Language Family</w:t>
      </w:r>
    </w:p>
    <w:p w:rsidR="00CE3B47" w:rsidRDefault="00CE3B47" w:rsidP="00CE3B47">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CE3B47" w:rsidRDefault="00CE3B47" w:rsidP="00CE3B47">
      <w:pPr>
        <w:rPr>
          <w:b/>
          <w:bCs/>
        </w:rPr>
      </w:pPr>
      <w:r>
        <w:rPr>
          <w:rStyle w:val="Strong"/>
        </w:rPr>
        <w:t>Dimensions:</w:t>
      </w:r>
      <w:r>
        <w:t xml:space="preserve"> W 3.1in, H 1.5 in</w:t>
      </w:r>
    </w:p>
    <w:p w:rsidR="00CE3B47" w:rsidRDefault="00CE3B47" w:rsidP="00CE3B47">
      <w:pPr>
        <w:rPr>
          <w:rStyle w:val="Strong"/>
        </w:rPr>
      </w:pPr>
      <w:r>
        <w:rPr>
          <w:rStyle w:val="Strong"/>
        </w:rPr>
        <w:lastRenderedPageBreak/>
        <w:t>Weight: 69.8 gm</w:t>
      </w:r>
    </w:p>
    <w:p w:rsidR="00CE3B47" w:rsidRDefault="00CE3B47" w:rsidP="00CE3B47">
      <w:pPr>
        <w:rPr>
          <w:rStyle w:val="Strong"/>
        </w:rPr>
      </w:pPr>
      <w:r>
        <w:rPr>
          <w:rStyle w:val="Strong"/>
        </w:rPr>
        <w:t xml:space="preserve">Condition: </w:t>
      </w:r>
      <w:r w:rsidRPr="00DC107A">
        <w:rPr>
          <w:rStyle w:val="Strong"/>
        </w:rPr>
        <w:t>original</w:t>
      </w:r>
    </w:p>
    <w:p w:rsidR="00CE3B47" w:rsidRDefault="00CE3B47" w:rsidP="00CE3B47">
      <w:pPr>
        <w:rPr>
          <w:b/>
          <w:bCs/>
        </w:rPr>
      </w:pPr>
      <w:r>
        <w:rPr>
          <w:rStyle w:val="Strong"/>
        </w:rPr>
        <w:t>Provenance:</w:t>
      </w:r>
      <w:r>
        <w:t xml:space="preserve"> Tairona villages</w:t>
      </w:r>
    </w:p>
    <w:p w:rsidR="00CE3B47" w:rsidRDefault="00CE3B47" w:rsidP="00CE3B47">
      <w:r>
        <w:rPr>
          <w:b/>
        </w:rPr>
        <w:t xml:space="preserve">Discussion: </w:t>
      </w:r>
      <w:r w:rsidRPr="00266948">
        <w:t xml:space="preserve">The bat in Tairona </w:t>
      </w:r>
      <w:r>
        <w:t>mythology,</w:t>
      </w:r>
      <w:r w:rsidRPr="009E48BF">
        <w:rPr>
          <w:bCs/>
        </w:rPr>
        <w:t xml:space="preserve"> </w:t>
      </w:r>
      <w:r>
        <w:rPr>
          <w:bCs/>
        </w:rPr>
        <w:t>Nurlitaba,</w:t>
      </w:r>
      <w:r w:rsidRPr="00266948">
        <w:t xml:space="preserve"> the son of Mulkuexe, the </w:t>
      </w:r>
      <w:r>
        <w:t>S</w:t>
      </w:r>
      <w:r w:rsidRPr="00266948">
        <w:t xml:space="preserve">un, allows </w:t>
      </w:r>
      <w:r>
        <w:t>W</w:t>
      </w:r>
      <w:r w:rsidRPr="00266948">
        <w:t xml:space="preserve">oman to begin </w:t>
      </w:r>
      <w:r>
        <w:t>child-bearing</w:t>
      </w:r>
      <w:r w:rsidRPr="00266948">
        <w:t xml:space="preserve"> and therefore the </w:t>
      </w:r>
      <w:r>
        <w:t xml:space="preserve">anthropomorphic </w:t>
      </w:r>
      <w:r w:rsidRPr="00266948">
        <w:t xml:space="preserve">bat has an important place in Tairona mythology (see </w:t>
      </w:r>
      <w:proofErr w:type="spellStart"/>
      <w:r w:rsidRPr="00266948">
        <w:t>Legast</w:t>
      </w:r>
      <w:proofErr w:type="spellEnd"/>
      <w:r w:rsidRPr="00266948">
        <w:t xml:space="preserve"> 1989).</w:t>
      </w:r>
      <w:r>
        <w:t xml:space="preserve"> </w:t>
      </w:r>
    </w:p>
    <w:p w:rsidR="00CE3B47" w:rsidRDefault="00CE3B47" w:rsidP="00CE3B47">
      <w:pPr>
        <w:rPr>
          <w:b/>
          <w:bCs/>
        </w:rPr>
      </w:pPr>
      <w:r>
        <w:rPr>
          <w:b/>
        </w:rPr>
        <w:t xml:space="preserve">Discussion: </w:t>
      </w:r>
    </w:p>
    <w:p w:rsidR="00CE3B47" w:rsidRPr="003879F6" w:rsidRDefault="00CE3B47" w:rsidP="00CE3B47">
      <w:r w:rsidRPr="003879F6">
        <w:t>The pre-Tairona period is known as the Nahuange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CE3B47" w:rsidRPr="003879F6" w:rsidRDefault="00CE3B47" w:rsidP="00CE3B47">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CE3B47" w:rsidRPr="003879F6" w:rsidRDefault="00CE3B47" w:rsidP="00CE3B47">
      <w:r w:rsidRPr="005747D2">
        <w:rPr>
          <w:noProof/>
        </w:rPr>
        <w:drawing>
          <wp:inline distT="0" distB="0" distL="0" distR="0">
            <wp:extent cx="3090545" cy="960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90545" cy="960755"/>
                    </a:xfrm>
                    <a:prstGeom prst="rect">
                      <a:avLst/>
                    </a:prstGeom>
                    <a:noFill/>
                    <a:ln>
                      <a:noFill/>
                    </a:ln>
                  </pic:spPr>
                </pic:pic>
              </a:graphicData>
            </a:graphic>
          </wp:inline>
        </w:drawing>
      </w:r>
    </w:p>
    <w:p w:rsidR="00CE3B47" w:rsidRPr="003879F6" w:rsidRDefault="00CE3B47" w:rsidP="00CE3B47">
      <w:r>
        <w:t xml:space="preserve">Fig. </w:t>
      </w:r>
      <w:r w:rsidR="003D5A38">
        <w:t>12</w:t>
      </w:r>
      <w:r>
        <w:t xml:space="preserve">. </w:t>
      </w:r>
      <w:r w:rsidRPr="003879F6">
        <w:t>|__________| 300 km</w:t>
      </w:r>
      <w:r w:rsidRPr="003879F6">
        <w:object w:dxaOrig="1095" w:dyaOrig="15">
          <v:shape id="_x0000_i1026" type="#_x0000_t75" style="width:54.5pt;height:.5pt" o:ole="">
            <v:imagedata r:id="rId18" o:title=""/>
          </v:shape>
          <o:OLEObject Type="Embed" ProgID="Unknown" ShapeID="_x0000_i1026" DrawAspect="Content" ObjectID="_1592897662" r:id="rId19"/>
        </w:object>
      </w:r>
    </w:p>
    <w:p w:rsidR="00CE3B47" w:rsidRPr="003879F6" w:rsidRDefault="00CE3B47" w:rsidP="00CE3B47">
      <w:r w:rsidRPr="003879F6">
        <w:t xml:space="preserve">Map of Tairona trade routes from Gran Roque Island and </w:t>
      </w:r>
      <w:proofErr w:type="spellStart"/>
      <w:r w:rsidRPr="003879F6">
        <w:t>Barquismeto</w:t>
      </w:r>
      <w:proofErr w:type="spellEnd"/>
      <w:r w:rsidRPr="003879F6">
        <w:t>. After Acevedo et al. 2016, fig. 7.</w:t>
      </w:r>
    </w:p>
    <w:p w:rsidR="00CE3B47" w:rsidRPr="003879F6" w:rsidRDefault="00CE3B47" w:rsidP="00CE3B47">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Reichel-Dolmatoff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CE3B47" w:rsidRPr="003879F6" w:rsidRDefault="00CE3B47" w:rsidP="00CE3B47">
      <w:r w:rsidRPr="003879F6">
        <w:t xml:space="preserve">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t>
      </w:r>
      <w:r w:rsidRPr="003879F6">
        <w:lastRenderedPageBreak/>
        <w:t>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CE3B47" w:rsidRDefault="00CE3B47" w:rsidP="00CE3B47">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CE3B47" w:rsidRDefault="00CE3B47" w:rsidP="00CE3B47">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CE3B47" w:rsidRDefault="00CE3B47" w:rsidP="00CE3B47">
      <w:pPr>
        <w:pStyle w:val="NormalWeb"/>
        <w:shd w:val="clear" w:color="auto" w:fill="FFFFFF"/>
        <w:spacing w:before="120" w:beforeAutospacing="0" w:after="120" w:afterAutospacing="0"/>
      </w:pPr>
    </w:p>
    <w:p w:rsidR="00CE3B47" w:rsidRDefault="00CE3B47" w:rsidP="00CE3B47">
      <w:pPr>
        <w:pStyle w:val="NormalWeb"/>
        <w:shd w:val="clear" w:color="auto" w:fill="FFFFFF"/>
        <w:spacing w:before="120" w:beforeAutospacing="0" w:after="120" w:afterAutospacing="0"/>
      </w:pPr>
      <w:r w:rsidRPr="005747D2">
        <w:rPr>
          <w:noProof/>
          <w:lang w:eastAsia="en-US"/>
        </w:rPr>
        <w:drawing>
          <wp:inline distT="0" distB="0" distL="0" distR="0">
            <wp:extent cx="6862445" cy="3708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62445" cy="3708400"/>
                    </a:xfrm>
                    <a:prstGeom prst="rect">
                      <a:avLst/>
                    </a:prstGeom>
                    <a:noFill/>
                    <a:ln>
                      <a:noFill/>
                    </a:ln>
                  </pic:spPr>
                </pic:pic>
              </a:graphicData>
            </a:graphic>
          </wp:inline>
        </w:drawing>
      </w:r>
      <w:r>
        <w:t xml:space="preserve"> </w:t>
      </w:r>
    </w:p>
    <w:p w:rsidR="00CE3B47" w:rsidRDefault="00CE3B47" w:rsidP="00CE3B47">
      <w:pPr>
        <w:pStyle w:val="NormalWeb"/>
        <w:shd w:val="clear" w:color="auto" w:fill="FFFFFF"/>
        <w:spacing w:before="120" w:beforeAutospacing="0" w:after="120" w:afterAutospacing="0"/>
      </w:pPr>
      <w:r>
        <w:lastRenderedPageBreak/>
        <w:t xml:space="preserve">Fig. </w:t>
      </w:r>
      <w:r w:rsidR="003D5A38">
        <w:t>13</w:t>
      </w:r>
      <w:r>
        <w:t xml:space="preserve">.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CE3B47" w:rsidRDefault="00CE3B47" w:rsidP="00CE3B47">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CE3B47" w:rsidRDefault="00CE3B47" w:rsidP="00CE3B47">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6858000" cy="425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4250055"/>
                    </a:xfrm>
                    <a:prstGeom prst="rect">
                      <a:avLst/>
                    </a:prstGeom>
                    <a:noFill/>
                    <a:ln>
                      <a:noFill/>
                    </a:ln>
                  </pic:spPr>
                </pic:pic>
              </a:graphicData>
            </a:graphic>
          </wp:inline>
        </w:drawing>
      </w:r>
    </w:p>
    <w:p w:rsidR="00CE3B47" w:rsidRDefault="00CE3B47" w:rsidP="00CE3B47">
      <w:pPr>
        <w:pStyle w:val="NormalWeb"/>
        <w:shd w:val="clear" w:color="auto" w:fill="FFFFFF"/>
        <w:spacing w:before="120" w:beforeAutospacing="0" w:after="120" w:afterAutospacing="0"/>
        <w:rPr>
          <w:color w:val="222222"/>
        </w:rPr>
      </w:pPr>
      <w:r w:rsidRPr="005747D2">
        <w:rPr>
          <w:noProof/>
          <w:lang w:eastAsia="en-US"/>
        </w:rPr>
        <w:drawing>
          <wp:inline distT="0" distB="0" distL="0" distR="0">
            <wp:extent cx="1417955" cy="254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17955" cy="254000"/>
                    </a:xfrm>
                    <a:prstGeom prst="rect">
                      <a:avLst/>
                    </a:prstGeom>
                    <a:noFill/>
                    <a:ln>
                      <a:noFill/>
                    </a:ln>
                  </pic:spPr>
                </pic:pic>
              </a:graphicData>
            </a:graphic>
          </wp:inline>
        </w:drawing>
      </w:r>
    </w:p>
    <w:p w:rsidR="00CE3B47" w:rsidRDefault="00CE3B47" w:rsidP="00CE3B47">
      <w:pPr>
        <w:pStyle w:val="NormalWeb"/>
        <w:shd w:val="clear" w:color="auto" w:fill="FFFFFF"/>
        <w:spacing w:before="120" w:beforeAutospacing="0" w:after="120" w:afterAutospacing="0"/>
      </w:pPr>
      <w:r>
        <w:t xml:space="preserve">Fig. </w:t>
      </w:r>
      <w:r w:rsidR="003D5A38">
        <w:t>14</w:t>
      </w:r>
      <w:r>
        <w:t xml:space="preserve">. North End of Teyuna (Ciudad Perdida)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CE3B47" w:rsidRDefault="00CE3B47" w:rsidP="00CE3B47">
      <w:pPr>
        <w:pStyle w:val="NormalWeb"/>
        <w:shd w:val="clear" w:color="auto" w:fill="FFFFFF"/>
        <w:spacing w:before="120" w:beforeAutospacing="0" w:after="120" w:afterAutospacing="0"/>
        <w:rPr>
          <w:color w:val="222222"/>
        </w:rPr>
      </w:pPr>
      <w:r w:rsidRPr="005747D2">
        <w:rPr>
          <w:noProof/>
          <w:lang w:eastAsia="en-US"/>
        </w:rPr>
        <w:lastRenderedPageBreak/>
        <w:drawing>
          <wp:inline distT="0" distB="0" distL="0" distR="0">
            <wp:extent cx="4846955" cy="2654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46955" cy="2654300"/>
                    </a:xfrm>
                    <a:prstGeom prst="rect">
                      <a:avLst/>
                    </a:prstGeom>
                    <a:noFill/>
                    <a:ln>
                      <a:noFill/>
                    </a:ln>
                  </pic:spPr>
                </pic:pic>
              </a:graphicData>
            </a:graphic>
          </wp:inline>
        </w:drawing>
      </w:r>
    </w:p>
    <w:p w:rsidR="00CE3B47" w:rsidRDefault="00CE3B47" w:rsidP="00CE3B47">
      <w:pPr>
        <w:pStyle w:val="NormalWeb"/>
        <w:shd w:val="clear" w:color="auto" w:fill="FFFFFF"/>
        <w:spacing w:before="120" w:beforeAutospacing="0" w:after="120" w:afterAutospacing="0"/>
        <w:rPr>
          <w:color w:val="222222"/>
        </w:rPr>
      </w:pPr>
      <w:r>
        <w:rPr>
          <w:color w:val="222222"/>
        </w:rPr>
        <w:t xml:space="preserve">Fig. </w:t>
      </w:r>
      <w:r w:rsidR="003D5A38">
        <w:rPr>
          <w:color w:val="222222"/>
        </w:rPr>
        <w:t>15</w:t>
      </w:r>
      <w:r>
        <w:rPr>
          <w:color w:val="222222"/>
        </w:rPr>
        <w:t>.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CE3B47" w:rsidRPr="00780DB7" w:rsidRDefault="00CE3B47" w:rsidP="00CE3B47">
      <w:pPr>
        <w:pStyle w:val="NormalWeb"/>
        <w:shd w:val="clear" w:color="auto" w:fill="FFFFFF"/>
        <w:spacing w:before="120" w:beforeAutospacing="0" w:after="120" w:afterAutospacing="0"/>
        <w:rPr>
          <w:b/>
          <w:color w:val="222222"/>
        </w:rPr>
      </w:pPr>
      <w:r w:rsidRPr="00780DB7">
        <w:rPr>
          <w:b/>
          <w:color w:val="222222"/>
        </w:rPr>
        <w:t>Kogi</w:t>
      </w:r>
    </w:p>
    <w:p w:rsidR="00CE3B47" w:rsidRDefault="00CE3B47" w:rsidP="00CE3B47">
      <w:pPr>
        <w:pStyle w:val="NormalWeb"/>
        <w:shd w:val="clear" w:color="auto" w:fill="FFFFFF"/>
        <w:spacing w:before="120" w:beforeAutospacing="0" w:after="120" w:afterAutospacing="0"/>
      </w:pPr>
      <w:r>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CE3B47" w:rsidRPr="00A3666D" w:rsidRDefault="00CE3B47" w:rsidP="00CE3B47">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CE3B47" w:rsidRDefault="00CE3B47" w:rsidP="00CE3B47">
      <w:pPr>
        <w:pStyle w:val="NormalWeb"/>
        <w:spacing w:before="0" w:beforeAutospacing="0" w:after="0" w:afterAutospacing="0"/>
        <w:jc w:val="center"/>
      </w:pPr>
      <w:r w:rsidRPr="005747D2">
        <w:rPr>
          <w:noProof/>
          <w:lang w:eastAsia="en-US"/>
        </w:rPr>
        <w:lastRenderedPageBreak/>
        <w:drawing>
          <wp:inline distT="0" distB="0" distL="0" distR="0">
            <wp:extent cx="4783455" cy="278955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83455" cy="2789555"/>
                    </a:xfrm>
                    <a:prstGeom prst="rect">
                      <a:avLst/>
                    </a:prstGeom>
                    <a:noFill/>
                    <a:ln>
                      <a:noFill/>
                    </a:ln>
                  </pic:spPr>
                </pic:pic>
              </a:graphicData>
            </a:graphic>
          </wp:inline>
        </w:drawing>
      </w:r>
    </w:p>
    <w:p w:rsidR="00CE3B47" w:rsidRDefault="00CE3B47" w:rsidP="00CE3B47">
      <w:pPr>
        <w:jc w:val="center"/>
      </w:pPr>
      <w:r>
        <w:t>Fig.  1</w:t>
      </w:r>
      <w:r w:rsidR="003D5A38">
        <w:t>6</w:t>
      </w:r>
      <w:r>
        <w:t xml:space="preserve">. Structure of the Kogi Cosmic Egg. Based on Reichel-Dolmatoff 1978, from Tairona 2015. </w:t>
      </w:r>
    </w:p>
    <w:p w:rsidR="00CE3B47" w:rsidRDefault="00CE3B47" w:rsidP="00CE3B47"/>
    <w:p w:rsidR="00CE3B47" w:rsidRDefault="00CE3B47" w:rsidP="00CE3B47">
      <w:pPr>
        <w:rPr>
          <w:b/>
        </w:rPr>
      </w:pPr>
      <w:r w:rsidRPr="00780DB7">
        <w:rPr>
          <w:b/>
        </w:rPr>
        <w:t>Arhuaco</w:t>
      </w:r>
    </w:p>
    <w:p w:rsidR="00CE3B47" w:rsidRPr="00F072BD" w:rsidRDefault="00CE3B47" w:rsidP="00CE3B47">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CE3B47" w:rsidRPr="00F072BD" w:rsidRDefault="00CE3B47" w:rsidP="00CE3B47">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CE3B47" w:rsidRDefault="00CE3B47" w:rsidP="00CE3B47">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CE3B47" w:rsidRPr="007D7A92" w:rsidRDefault="00CE3B47" w:rsidP="00CE3B47">
      <w:r>
        <w:t>The Arhuaco community is divided into five divisions:</w:t>
      </w:r>
    </w:p>
    <w:p w:rsidR="00CE3B47" w:rsidRPr="007D7A92" w:rsidRDefault="00CE3B47" w:rsidP="00CE3B47"/>
    <w:tbl>
      <w:tblPr>
        <w:tblW w:w="0" w:type="auto"/>
        <w:tblCellMar>
          <w:left w:w="0" w:type="dxa"/>
          <w:right w:w="0" w:type="dxa"/>
        </w:tblCellMar>
        <w:tblLook w:val="04A0" w:firstRow="1" w:lastRow="0" w:firstColumn="1" w:lastColumn="0" w:noHBand="0" w:noVBand="1"/>
      </w:tblPr>
      <w:tblGrid>
        <w:gridCol w:w="4656"/>
        <w:gridCol w:w="4684"/>
      </w:tblGrid>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CE3B47" w:rsidRPr="007D7A92" w:rsidTr="00F1571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CE3B47" w:rsidRPr="007D7A92" w:rsidRDefault="00CE3B47" w:rsidP="00F1571D">
            <w:proofErr w:type="spellStart"/>
            <w:r w:rsidRPr="007D7A92">
              <w:t>Sogrome</w:t>
            </w:r>
            <w:proofErr w:type="spellEnd"/>
            <w:r w:rsidRPr="007D7A92">
              <w:t xml:space="preserve">, </w:t>
            </w:r>
            <w:proofErr w:type="spellStart"/>
            <w:r w:rsidRPr="007D7A92">
              <w:t>Donachwi</w:t>
            </w:r>
            <w:proofErr w:type="spellEnd"/>
            <w:r w:rsidRPr="007D7A92">
              <w:t>,</w:t>
            </w:r>
          </w:p>
          <w:p w:rsidR="00CE3B47" w:rsidRPr="007D7A92" w:rsidRDefault="00CE3B47" w:rsidP="00F1571D">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CE3B47" w:rsidRPr="007D7A92" w:rsidRDefault="00CE3B47" w:rsidP="00CE3B47"/>
    <w:p w:rsidR="00CE3B47" w:rsidRPr="007D7A92" w:rsidRDefault="00CE3B47" w:rsidP="00CE3B47">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CE3B47" w:rsidRPr="0087740F" w:rsidRDefault="00CE3B47" w:rsidP="00CE3B47">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CE3B47" w:rsidRPr="001467AF" w:rsidRDefault="00CE3B47" w:rsidP="00CE3B47"/>
    <w:p w:rsidR="00CE3B47" w:rsidRDefault="00CE3B47" w:rsidP="00CE3B47">
      <w:pPr>
        <w:rPr>
          <w:b/>
        </w:rPr>
      </w:pPr>
      <w:r w:rsidRPr="00737093">
        <w:rPr>
          <w:b/>
        </w:rPr>
        <w:t>References</w:t>
      </w:r>
    </w:p>
    <w:p w:rsidR="00CE3B47" w:rsidRDefault="00CE3B47" w:rsidP="00CE3B47">
      <w:pPr>
        <w:rPr>
          <w:b/>
        </w:rPr>
      </w:pPr>
    </w:p>
    <w:p w:rsidR="00CE3B47" w:rsidRPr="00814BF9" w:rsidRDefault="00CE3B47" w:rsidP="00CE3B47">
      <w:pPr>
        <w:rPr>
          <w:color w:val="000000"/>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814BF9">
        <w:rPr>
          <w:color w:val="000000"/>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5" w:tooltip="Cambridge University Press" w:history="1">
        <w:r w:rsidRPr="00814BF9">
          <w:rPr>
            <w:rStyle w:val="Hyperlink"/>
            <w:color w:val="000000"/>
          </w:rPr>
          <w:t>Cambridge University Press</w:t>
        </w:r>
      </w:hyperlink>
      <w:r w:rsidRPr="00814BF9">
        <w:rPr>
          <w:color w:val="000000"/>
        </w:rPr>
        <w:t>.</w:t>
      </w:r>
    </w:p>
    <w:p w:rsidR="00CE3B47" w:rsidRDefault="00CE3B47" w:rsidP="00CE3B47"/>
    <w:p w:rsidR="00CE3B47" w:rsidRDefault="00CE3B47" w:rsidP="00CE3B47">
      <w:proofErr w:type="spellStart"/>
      <w:r>
        <w:t>Bischof</w:t>
      </w:r>
      <w:proofErr w:type="spellEnd"/>
      <w:r>
        <w:t xml:space="preserve">, Henning. 1961. “News Report,” </w:t>
      </w:r>
      <w:proofErr w:type="spellStart"/>
      <w:r w:rsidRPr="00A33489">
        <w:rPr>
          <w:i/>
        </w:rPr>
        <w:t>Katunob</w:t>
      </w:r>
      <w:proofErr w:type="spellEnd"/>
      <w:r>
        <w:t xml:space="preserve"> 2, 3: 41-45. </w:t>
      </w:r>
    </w:p>
    <w:p w:rsidR="00CE3B47" w:rsidRDefault="00CE3B47" w:rsidP="00CE3B47"/>
    <w:p w:rsidR="00CE3B47" w:rsidRDefault="00CE3B47" w:rsidP="00CE3B47">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CE3B47" w:rsidRDefault="00CE3B47" w:rsidP="00CE3B47"/>
    <w:p w:rsidR="00CE3B47" w:rsidRDefault="00CE3B47" w:rsidP="00CE3B47">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CE3B47" w:rsidRDefault="00CE3B47" w:rsidP="00CE3B47"/>
    <w:p w:rsidR="00CE3B47" w:rsidRDefault="00CE3B47" w:rsidP="00CE3B47">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CE3B47" w:rsidRDefault="00CE3B47" w:rsidP="00CE3B47"/>
    <w:p w:rsidR="00CE3B47" w:rsidRPr="00814BF9" w:rsidRDefault="00CE3B47" w:rsidP="00CE3B47">
      <w:pPr>
        <w:rPr>
          <w:color w:val="000000"/>
        </w:rPr>
      </w:pPr>
      <w:r w:rsidRPr="00814BF9">
        <w:rPr>
          <w:color w:val="000000"/>
        </w:rPr>
        <w:t xml:space="preserve">1972. “Una </w:t>
      </w:r>
      <w:proofErr w:type="spellStart"/>
      <w:r w:rsidRPr="00814BF9">
        <w:rPr>
          <w:color w:val="000000"/>
        </w:rPr>
        <w:t>coleccion</w:t>
      </w:r>
      <w:proofErr w:type="spellEnd"/>
      <w:r w:rsidRPr="00814BF9">
        <w:rPr>
          <w:color w:val="000000"/>
        </w:rPr>
        <w:t xml:space="preserve"> </w:t>
      </w:r>
      <w:proofErr w:type="spellStart"/>
      <w:r w:rsidRPr="00814BF9">
        <w:rPr>
          <w:color w:val="000000"/>
        </w:rPr>
        <w:t>etnografica</w:t>
      </w:r>
      <w:proofErr w:type="spellEnd"/>
      <w:r w:rsidRPr="00814BF9">
        <w:rPr>
          <w:color w:val="000000"/>
        </w:rPr>
        <w:t xml:space="preserve"> de la Sierra Nevada de Santa Marta (Colombia) – </w:t>
      </w:r>
      <w:proofErr w:type="spellStart"/>
      <w:r w:rsidRPr="00814BF9">
        <w:rPr>
          <w:color w:val="000000"/>
        </w:rPr>
        <w:t>Siglo</w:t>
      </w:r>
      <w:proofErr w:type="spellEnd"/>
      <w:r w:rsidRPr="00814BF9">
        <w:rPr>
          <w:color w:val="000000"/>
        </w:rPr>
        <w:t xml:space="preserve"> XVII,” </w:t>
      </w:r>
      <w:proofErr w:type="spellStart"/>
      <w:r w:rsidRPr="00814BF9">
        <w:rPr>
          <w:i/>
          <w:color w:val="000000"/>
        </w:rPr>
        <w:t>Atti</w:t>
      </w:r>
      <w:proofErr w:type="spellEnd"/>
      <w:r w:rsidRPr="00814BF9">
        <w:rPr>
          <w:i/>
          <w:color w:val="000000"/>
        </w:rPr>
        <w:t xml:space="preserve"> XL </w:t>
      </w:r>
      <w:proofErr w:type="spellStart"/>
      <w:r w:rsidRPr="00814BF9">
        <w:rPr>
          <w:i/>
          <w:color w:val="000000"/>
        </w:rPr>
        <w:t>Congresso</w:t>
      </w:r>
      <w:proofErr w:type="spellEnd"/>
      <w:r w:rsidRPr="00814BF9">
        <w:rPr>
          <w:i/>
          <w:color w:val="000000"/>
        </w:rPr>
        <w:t xml:space="preserve"> </w:t>
      </w:r>
      <w:proofErr w:type="spellStart"/>
      <w:r w:rsidRPr="00814BF9">
        <w:rPr>
          <w:i/>
          <w:color w:val="000000"/>
        </w:rPr>
        <w:t>Internationale</w:t>
      </w:r>
      <w:proofErr w:type="spellEnd"/>
      <w:r w:rsidRPr="00814BF9">
        <w:rPr>
          <w:i/>
          <w:color w:val="000000"/>
        </w:rPr>
        <w:t xml:space="preserve"> </w:t>
      </w:r>
      <w:proofErr w:type="spellStart"/>
      <w:r w:rsidRPr="00814BF9">
        <w:rPr>
          <w:i/>
          <w:color w:val="000000"/>
        </w:rPr>
        <w:t>degli</w:t>
      </w:r>
      <w:proofErr w:type="spellEnd"/>
      <w:r w:rsidRPr="00814BF9">
        <w:rPr>
          <w:i/>
          <w:color w:val="000000"/>
        </w:rPr>
        <w:t xml:space="preserve"> </w:t>
      </w:r>
      <w:proofErr w:type="spellStart"/>
      <w:r w:rsidRPr="00814BF9">
        <w:rPr>
          <w:i/>
          <w:color w:val="000000"/>
        </w:rPr>
        <w:t>Americanisti</w:t>
      </w:r>
      <w:proofErr w:type="spellEnd"/>
      <w:r w:rsidRPr="00814BF9">
        <w:rPr>
          <w:color w:val="000000"/>
        </w:rPr>
        <w:t>. Roma-Genova, pp. 391-398.</w:t>
      </w:r>
    </w:p>
    <w:p w:rsidR="00CE3B47" w:rsidRDefault="00CE3B47" w:rsidP="00CE3B47"/>
    <w:p w:rsidR="00CE3B47" w:rsidRPr="00814BF9" w:rsidRDefault="00CE3B47" w:rsidP="00CE3B47">
      <w:pPr>
        <w:rPr>
          <w:color w:val="000000"/>
        </w:rPr>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CE3B47" w:rsidRDefault="00CE3B47" w:rsidP="00CE3B47"/>
    <w:p w:rsidR="00CE3B47" w:rsidRDefault="00CE3B47" w:rsidP="00CE3B47">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CE3B47" w:rsidRDefault="00CE3B47" w:rsidP="00CE3B47"/>
    <w:p w:rsidR="00CE3B47" w:rsidRDefault="00CE3B47" w:rsidP="00CE3B47">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CE3B47" w:rsidRDefault="00CE3B47" w:rsidP="00CE3B47"/>
    <w:p w:rsidR="00CE3B47" w:rsidRPr="00753010" w:rsidRDefault="00CE3B47" w:rsidP="00CE3B47">
      <w:r>
        <w:t>2008. “Reconfiguring the political landscape after the multicultural turn.” Unpublished PhD Dissertation, Chicago: University of Chicago.</w:t>
      </w:r>
    </w:p>
    <w:p w:rsidR="00CE3B47" w:rsidRDefault="00CE3B47" w:rsidP="00CE3B47"/>
    <w:p w:rsidR="00CE3B47" w:rsidRDefault="00CE3B47" w:rsidP="00CE3B47">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CE3B47" w:rsidRDefault="00CE3B47" w:rsidP="00CE3B47"/>
    <w:p w:rsidR="00CE3B47" w:rsidRDefault="00CE3B47" w:rsidP="00CE3B47">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CE3B47" w:rsidRDefault="00CE3B47" w:rsidP="00CE3B47"/>
    <w:p w:rsidR="00CE3B47" w:rsidRDefault="00CE3B47" w:rsidP="00CE3B47">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CE3B47" w:rsidRDefault="00CE3B47" w:rsidP="00CE3B47"/>
    <w:p w:rsidR="00CE3B47" w:rsidRDefault="00CE3B47" w:rsidP="00CE3B47">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CE3B47" w:rsidRDefault="00CE3B47" w:rsidP="00CE3B47"/>
    <w:p w:rsidR="00CE3B47" w:rsidRDefault="00CE3B47" w:rsidP="00CE3B47">
      <w:proofErr w:type="spellStart"/>
      <w:proofErr w:type="gramStart"/>
      <w:r>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Perdida)-</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CE3B47" w:rsidRDefault="00CE3B47" w:rsidP="00CE3B47"/>
    <w:p w:rsidR="00CE3B47" w:rsidRDefault="00CE3B47" w:rsidP="00CE3B47">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CE3B47" w:rsidRDefault="00CE3B47" w:rsidP="00CE3B47"/>
    <w:p w:rsidR="00CE3B47" w:rsidRDefault="00CE3B47" w:rsidP="00CE3B47">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CE3B47" w:rsidRDefault="00CE3B47" w:rsidP="00CE3B47"/>
    <w:p w:rsidR="00CE3B47" w:rsidRDefault="00CE3B47" w:rsidP="00CE3B47">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CE3B47" w:rsidRDefault="00CE3B47" w:rsidP="00CE3B47">
      <w:pPr>
        <w:rPr>
          <w:rStyle w:val="reference-text"/>
        </w:rPr>
      </w:pPr>
    </w:p>
    <w:p w:rsidR="00CE3B47" w:rsidRDefault="00CE3B47" w:rsidP="00CE3B47">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CE3B47" w:rsidRDefault="00CE3B47" w:rsidP="00CE3B47"/>
    <w:p w:rsidR="00CE3B47" w:rsidRPr="00F540B2" w:rsidRDefault="005A37D4" w:rsidP="00CE3B47">
      <w:hyperlink r:id="rId26" w:history="1">
        <w:r w:rsidR="00CE3B47" w:rsidRPr="00F540B2">
          <w:rPr>
            <w:rStyle w:val="Hyperlink"/>
          </w:rPr>
          <w:t>EÑES</w:t>
        </w:r>
      </w:hyperlink>
      <w:r w:rsidR="00CE3B47" w:rsidRPr="00F540B2">
        <w:t xml:space="preserve">. 2017. </w:t>
      </w:r>
      <w:r w:rsidR="00CE3B47" w:rsidRPr="00E84DB9">
        <w:rPr>
          <w:i/>
        </w:rPr>
        <w:t xml:space="preserve">La </w:t>
      </w:r>
      <w:proofErr w:type="spellStart"/>
      <w:r w:rsidR="00CE3B47" w:rsidRPr="00E84DB9">
        <w:rPr>
          <w:i/>
        </w:rPr>
        <w:t>Biblioteca</w:t>
      </w:r>
      <w:proofErr w:type="spellEnd"/>
      <w:r w:rsidR="00CE3B47" w:rsidRPr="00E84DB9">
        <w:rPr>
          <w:i/>
        </w:rPr>
        <w:t xml:space="preserve"> </w:t>
      </w:r>
      <w:proofErr w:type="spellStart"/>
      <w:proofErr w:type="gramStart"/>
      <w:r w:rsidR="00CE3B47" w:rsidRPr="00E84DB9">
        <w:rPr>
          <w:i/>
        </w:rPr>
        <w:t>como</w:t>
      </w:r>
      <w:proofErr w:type="spellEnd"/>
      <w:proofErr w:type="gramEnd"/>
      <w:r w:rsidR="00CE3B47" w:rsidRPr="00E84DB9">
        <w:rPr>
          <w:i/>
        </w:rPr>
        <w:t xml:space="preserve"> </w:t>
      </w:r>
      <w:proofErr w:type="spellStart"/>
      <w:r w:rsidR="00CE3B47" w:rsidRPr="00E84DB9">
        <w:rPr>
          <w:i/>
        </w:rPr>
        <w:t>protectora</w:t>
      </w:r>
      <w:proofErr w:type="spellEnd"/>
      <w:r w:rsidR="00CE3B47" w:rsidRPr="00E84DB9">
        <w:rPr>
          <w:i/>
        </w:rPr>
        <w:t xml:space="preserve"> del </w:t>
      </w:r>
      <w:proofErr w:type="spellStart"/>
      <w:r w:rsidR="00CE3B47" w:rsidRPr="00E84DB9">
        <w:rPr>
          <w:i/>
        </w:rPr>
        <w:t>mundo</w:t>
      </w:r>
      <w:proofErr w:type="spellEnd"/>
      <w:r w:rsidR="00CE3B47" w:rsidRPr="00F540B2">
        <w:t>. https://about.me/souldes.</w:t>
      </w:r>
    </w:p>
    <w:p w:rsidR="00CE3B47" w:rsidRDefault="00CE3B47" w:rsidP="00CE3B47">
      <w:pPr>
        <w:pStyle w:val="NormalWeb"/>
      </w:pPr>
      <w:proofErr w:type="spellStart"/>
      <w:r>
        <w:t>Ereira</w:t>
      </w:r>
      <w:proofErr w:type="spellEnd"/>
      <w:r>
        <w:t xml:space="preserve">, Alan. 1993. </w:t>
      </w:r>
      <w:hyperlink r:id="rId27" w:history="1">
        <w:r w:rsidRPr="00814BF9">
          <w:rPr>
            <w:rStyle w:val="Emphasis"/>
            <w:color w:val="000000"/>
          </w:rPr>
          <w:t>The Elder Brothers</w:t>
        </w:r>
      </w:hyperlink>
      <w:r>
        <w:t>. New York: Vintage Books.</w:t>
      </w:r>
    </w:p>
    <w:p w:rsidR="00CE3B47" w:rsidRPr="00A02742" w:rsidRDefault="00CE3B47" w:rsidP="00CE3B47">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CE3B47" w:rsidRDefault="00CE3B47" w:rsidP="00CE3B47">
      <w:proofErr w:type="spellStart"/>
      <w:r w:rsidRPr="00A02742">
        <w:lastRenderedPageBreak/>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CE3B47" w:rsidRDefault="00CE3B47" w:rsidP="00CE3B47"/>
    <w:p w:rsidR="00CE3B47" w:rsidRDefault="00CE3B47" w:rsidP="00CE3B47">
      <w:pPr>
        <w:rPr>
          <w:rStyle w:val="reference-text"/>
        </w:rPr>
      </w:pPr>
      <w:proofErr w:type="spellStart"/>
      <w:r>
        <w:rPr>
          <w:rStyle w:val="reference-text"/>
        </w:rPr>
        <w:t>Fabré</w:t>
      </w:r>
      <w:proofErr w:type="spellEnd"/>
      <w:r>
        <w:rPr>
          <w:rStyle w:val="reference-text"/>
        </w:rPr>
        <w:t xml:space="preserve">, Alain. 2005. </w:t>
      </w:r>
      <w:hyperlink r:id="rId28"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CE3B47" w:rsidRDefault="00CE3B47" w:rsidP="00CE3B47"/>
    <w:p w:rsidR="00CE3B47" w:rsidRPr="003A41AE" w:rsidRDefault="00CE3B47" w:rsidP="00CE3B47">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CE3B47" w:rsidRPr="003A41AE" w:rsidRDefault="00CE3B47" w:rsidP="00CE3B47"/>
    <w:p w:rsidR="00CE3B47" w:rsidRDefault="00CE3B47" w:rsidP="00CE3B47">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CE3B47" w:rsidRDefault="00CE3B47" w:rsidP="00CE3B47">
      <w:pPr>
        <w:rPr>
          <w:iCs/>
        </w:rPr>
      </w:pPr>
    </w:p>
    <w:p w:rsidR="00CE3B47" w:rsidRPr="0028461F" w:rsidRDefault="00CE3B47" w:rsidP="00CE3B47">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CE3B47" w:rsidRDefault="00CE3B47" w:rsidP="00CE3B47">
      <w:pPr>
        <w:rPr>
          <w:iCs/>
        </w:rPr>
      </w:pPr>
    </w:p>
    <w:p w:rsidR="00CE3B47" w:rsidRPr="00E84DB9" w:rsidRDefault="00CE3B47" w:rsidP="00CE3B47">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CE3B47" w:rsidRDefault="00CE3B47" w:rsidP="00CE3B47">
      <w:pPr>
        <w:rPr>
          <w:iCs/>
        </w:rPr>
      </w:pPr>
    </w:p>
    <w:p w:rsidR="00CE3B47" w:rsidRPr="00E84DB9" w:rsidRDefault="00CE3B47" w:rsidP="00CE3B47">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29"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30"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CE3B47" w:rsidRDefault="00CE3B47" w:rsidP="00CE3B47"/>
    <w:p w:rsidR="00CE3B47" w:rsidRDefault="00CE3B47" w:rsidP="00CE3B47">
      <w:pPr>
        <w:rPr>
          <w:rStyle w:val="HTMLCite"/>
        </w:rPr>
      </w:pPr>
      <w:r w:rsidRPr="00E84DB9">
        <w:rPr>
          <w:rStyle w:val="HTMLCite"/>
        </w:rPr>
        <w:t>Joshua Project, 2017:</w:t>
      </w:r>
      <w:r>
        <w:rPr>
          <w:rStyle w:val="HTMLCite"/>
        </w:rPr>
        <w:t xml:space="preserve"> </w:t>
      </w:r>
      <w:hyperlink r:id="rId31" w:history="1">
        <w:r w:rsidRPr="006A341B">
          <w:rPr>
            <w:rStyle w:val="Hyperlink"/>
          </w:rPr>
          <w:t>https://joshuaproject.net/people_groups/13448/CO</w:t>
        </w:r>
      </w:hyperlink>
      <w:r w:rsidRPr="003950F5">
        <w:rPr>
          <w:rStyle w:val="HTMLCite"/>
        </w:rPr>
        <w:t xml:space="preserve"> </w:t>
      </w:r>
    </w:p>
    <w:p w:rsidR="00CE3B47" w:rsidRDefault="00CE3B47" w:rsidP="00CE3B47">
      <w:pPr>
        <w:rPr>
          <w:rStyle w:val="HTMLCite"/>
        </w:rPr>
      </w:pPr>
    </w:p>
    <w:p w:rsidR="00CE3B47" w:rsidRDefault="00CE3B47" w:rsidP="00CE3B47">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CE3B47" w:rsidRDefault="00CE3B47" w:rsidP="00CE3B47"/>
    <w:p w:rsidR="00CE3B47" w:rsidRDefault="00CE3B47" w:rsidP="00CE3B47">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CE3B47" w:rsidRDefault="00CE3B47" w:rsidP="00CE3B47"/>
    <w:p w:rsidR="00CE3B47" w:rsidRDefault="00CE3B47" w:rsidP="00CE3B47">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CE3B47" w:rsidRDefault="00CE3B47" w:rsidP="00CE3B47">
      <w:pPr>
        <w:rPr>
          <w:rStyle w:val="HTMLCite"/>
        </w:rPr>
      </w:pPr>
    </w:p>
    <w:p w:rsidR="00CE3B47" w:rsidRPr="00E32656" w:rsidRDefault="00CE3B47" w:rsidP="00CE3B47">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CE3B47" w:rsidRPr="003A41AE" w:rsidRDefault="00CE3B47" w:rsidP="00CE3B47"/>
    <w:p w:rsidR="00CE3B47" w:rsidRDefault="00CE3B47" w:rsidP="00CE3B47">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CE3B47" w:rsidRDefault="00CE3B47" w:rsidP="00CE3B47"/>
    <w:p w:rsidR="00CE3B47" w:rsidRDefault="00CE3B47" w:rsidP="00CE3B47">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CE3B47" w:rsidRDefault="00CE3B47" w:rsidP="00CE3B47"/>
    <w:p w:rsidR="00CE3B47" w:rsidRDefault="00CE3B47" w:rsidP="00CE3B47">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CE3B47" w:rsidRDefault="00CE3B47" w:rsidP="00CE3B47"/>
    <w:p w:rsidR="00CE3B47" w:rsidRDefault="00CE3B47" w:rsidP="00CE3B47">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CE3B47" w:rsidRDefault="00CE3B47" w:rsidP="00CE3B47"/>
    <w:p w:rsidR="00CE3B47" w:rsidRDefault="00CE3B47" w:rsidP="00CE3B47">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CE3B47" w:rsidRDefault="00CE3B47" w:rsidP="00CE3B47"/>
    <w:p w:rsidR="00CE3B47" w:rsidRDefault="00CE3B47" w:rsidP="00CE3B47">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CE3B47" w:rsidRDefault="00CE3B47" w:rsidP="00CE3B47"/>
    <w:p w:rsidR="00CE3B47" w:rsidRDefault="00CE3B47" w:rsidP="00CE3B47">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CE3B47" w:rsidRDefault="00CE3B47" w:rsidP="00CE3B47">
      <w:pPr>
        <w:rPr>
          <w:rStyle w:val="HTMLCite"/>
          <w:i w:val="0"/>
        </w:rPr>
      </w:pPr>
    </w:p>
    <w:p w:rsidR="00CE3B47" w:rsidRPr="00E84DB9" w:rsidRDefault="00CE3B47" w:rsidP="00CE3B47">
      <w:pPr>
        <w:rPr>
          <w:rStyle w:val="HTMLCite"/>
          <w:i w:val="0"/>
        </w:rPr>
      </w:pPr>
      <w:r w:rsidRPr="00E84DB9">
        <w:rPr>
          <w:rStyle w:val="HTMLCite"/>
        </w:rPr>
        <w:t xml:space="preserve">National Institutes of Health; Committee to Review the Health Effects in Vietnam Veterans of Exposure to Herbicides. 1994. </w:t>
      </w:r>
      <w:hyperlink r:id="rId32"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CE3B47" w:rsidRDefault="00CE3B47" w:rsidP="00CE3B47"/>
    <w:p w:rsidR="00CE3B47" w:rsidRDefault="00CE3B47" w:rsidP="00CE3B47">
      <w:r>
        <w:t xml:space="preserve">Nicholas, Francis G. 1901. “The Aborigines of the Province of Santa Marta, Colombia,” </w:t>
      </w:r>
      <w:r w:rsidRPr="00753010">
        <w:rPr>
          <w:i/>
        </w:rPr>
        <w:t xml:space="preserve">American Anthropologist </w:t>
      </w:r>
      <w:r>
        <w:t>(New Series) 3, 4: 606-649.</w:t>
      </w:r>
    </w:p>
    <w:p w:rsidR="00CE3B47" w:rsidRDefault="00CE3B47" w:rsidP="00CE3B47"/>
    <w:p w:rsidR="00CE3B47" w:rsidRDefault="00CE3B47" w:rsidP="00CE3B47">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CE3B47" w:rsidRDefault="00CE3B47" w:rsidP="00CE3B47"/>
    <w:p w:rsidR="00CE3B47" w:rsidRDefault="00CE3B47" w:rsidP="00CE3B47">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CE3B47" w:rsidRDefault="00CE3B47" w:rsidP="00CE3B47"/>
    <w:p w:rsidR="00CE3B47" w:rsidRDefault="00CE3B47" w:rsidP="00CE3B47">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CE3B47" w:rsidRDefault="00CE3B47" w:rsidP="00CE3B47">
      <w:pPr>
        <w:rPr>
          <w:rStyle w:val="reference-text"/>
        </w:rPr>
      </w:pPr>
    </w:p>
    <w:p w:rsidR="00CE3B47" w:rsidRDefault="00CE3B47" w:rsidP="00CE3B47">
      <w:pPr>
        <w:rPr>
          <w:rStyle w:val="reference-text"/>
        </w:rPr>
      </w:pPr>
      <w:r>
        <w:rPr>
          <w:rStyle w:val="reference-text"/>
        </w:rPr>
        <w:t xml:space="preserve">Panoramas. 2015. </w:t>
      </w:r>
      <w:hyperlink r:id="rId33" w:anchor="longlines" w:history="1">
        <w:r>
          <w:rPr>
            <w:rStyle w:val="Hyperlink"/>
          </w:rPr>
          <w:t>http://www.viewfinderpanoramas.org/panoramas.html#longlines</w:t>
        </w:r>
      </w:hyperlink>
    </w:p>
    <w:p w:rsidR="00CE3B47" w:rsidRDefault="00CE3B47" w:rsidP="00CE3B47"/>
    <w:p w:rsidR="00CE3B47" w:rsidRDefault="00CE3B47" w:rsidP="00CE3B47">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CE3B47" w:rsidRDefault="00CE3B47" w:rsidP="00CE3B47"/>
    <w:p w:rsidR="00CE3B47" w:rsidRDefault="00CE3B47" w:rsidP="00CE3B47">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CE3B47" w:rsidRDefault="00CE3B47" w:rsidP="00CE3B47"/>
    <w:p w:rsidR="00CE3B47" w:rsidRPr="00E35269" w:rsidRDefault="00CE3B47" w:rsidP="00CE3B47">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CE3B47" w:rsidRPr="00E35269" w:rsidRDefault="00CE3B47" w:rsidP="00CE3B47">
      <w:r w:rsidRPr="00E35269">
        <w:t xml:space="preserve">Using K- Mean Clustering Algorithm, </w:t>
      </w:r>
      <w:r w:rsidRPr="00E35269">
        <w:rPr>
          <w:i/>
        </w:rPr>
        <w:t>International Journal of Computer &amp; Communication Technology</w:t>
      </w:r>
      <w:r w:rsidRPr="00E35269">
        <w:t>, 3: 88-92.</w:t>
      </w:r>
    </w:p>
    <w:p w:rsidR="00CE3B47" w:rsidRDefault="00CE3B47" w:rsidP="00CE3B47">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CE3B47" w:rsidRPr="00EF65E2" w:rsidRDefault="00CE3B47" w:rsidP="00CE3B47">
      <w:proofErr w:type="spellStart"/>
      <w:r w:rsidRPr="00EF65E2">
        <w:lastRenderedPageBreak/>
        <w:t>Reichel-Dalmatoff</w:t>
      </w:r>
      <w:proofErr w:type="spellEnd"/>
      <w:r>
        <w:t>,</w:t>
      </w:r>
      <w:r w:rsidRPr="00EF65E2">
        <w:t xml:space="preserve"> Gerardo.</w:t>
      </w:r>
      <w:r w:rsidRPr="00EF65E2">
        <w:rPr>
          <w:b/>
        </w:rPr>
        <w:t xml:space="preserve"> </w:t>
      </w:r>
      <w:r>
        <w:t>1942</w:t>
      </w:r>
      <w:r w:rsidRPr="00C510D1">
        <w:t>. "</w:t>
      </w:r>
      <w:proofErr w:type="spellStart"/>
      <w:r w:rsidRPr="00C510D1">
        <w:t>Apun</w:t>
      </w:r>
      <w:r>
        <w:t>tes</w:t>
      </w:r>
      <w:proofErr w:type="spellEnd"/>
      <w:r>
        <w:t xml:space="preserve"> </w:t>
      </w:r>
      <w:proofErr w:type="spellStart"/>
      <w:r>
        <w:t>arqueológicos</w:t>
      </w:r>
      <w:proofErr w:type="spellEnd"/>
      <w:r>
        <w:t xml:space="preserve"> de </w:t>
      </w:r>
      <w:proofErr w:type="spellStart"/>
      <w:r>
        <w:t>Soacha</w:t>
      </w:r>
      <w:proofErr w:type="spellEnd"/>
      <w:r>
        <w:t xml:space="preserve">," </w:t>
      </w:r>
      <w:proofErr w:type="spellStart"/>
      <w:r w:rsidRPr="00AF6AAD">
        <w:rPr>
          <w:i/>
        </w:rPr>
        <w:t>Revista</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Instituto</w:t>
      </w:r>
      <w:proofErr w:type="spellEnd"/>
      <w:r w:rsidRPr="00AF6AAD">
        <w:rPr>
          <w:i/>
        </w:rPr>
        <w:t xml:space="preserve"> </w:t>
      </w:r>
      <w:proofErr w:type="spellStart"/>
      <w:r w:rsidRPr="00AF6AAD">
        <w:rPr>
          <w:i/>
        </w:rPr>
        <w:t>Etnológico</w:t>
      </w:r>
      <w:proofErr w:type="spellEnd"/>
      <w:r w:rsidRPr="00AF6AAD">
        <w:rPr>
          <w:i/>
        </w:rPr>
        <w:t xml:space="preserve"> </w:t>
      </w:r>
      <w:proofErr w:type="spellStart"/>
      <w:r w:rsidRPr="00AF6AAD">
        <w:rPr>
          <w:i/>
        </w:rPr>
        <w:t>Naccional</w:t>
      </w:r>
      <w:proofErr w:type="spellEnd"/>
      <w:r w:rsidRPr="00C510D1">
        <w:t>, pp. 15-25.</w:t>
      </w:r>
    </w:p>
    <w:p w:rsidR="00CE3B47" w:rsidRPr="00EF65E2" w:rsidRDefault="00CE3B47" w:rsidP="00CE3B47">
      <w:r>
        <w:br/>
        <w:t>1953a</w:t>
      </w:r>
      <w:r w:rsidRPr="00AB3816">
        <w:t>. “</w:t>
      </w:r>
      <w:proofErr w:type="spellStart"/>
      <w:r w:rsidRPr="00AB3816">
        <w:t>Contactos</w:t>
      </w:r>
      <w:proofErr w:type="spellEnd"/>
      <w:r w:rsidRPr="00AB3816">
        <w:t xml:space="preserve"> y </w:t>
      </w:r>
      <w:proofErr w:type="spellStart"/>
      <w:r w:rsidRPr="00AB3816">
        <w:t>cambios</w:t>
      </w:r>
      <w:proofErr w:type="spellEnd"/>
      <w:r w:rsidRPr="00AB3816">
        <w:t xml:space="preserve"> </w:t>
      </w:r>
      <w:proofErr w:type="spellStart"/>
      <w:r w:rsidRPr="00AB3816">
        <w:t>culturales</w:t>
      </w:r>
      <w:proofErr w:type="spellEnd"/>
      <w:r w:rsidRPr="00AB3816">
        <w:t xml:space="preserve"> </w:t>
      </w:r>
      <w:proofErr w:type="spellStart"/>
      <w:r w:rsidRPr="00AB3816">
        <w:t>en</w:t>
      </w:r>
      <w:proofErr w:type="spellEnd"/>
      <w:r w:rsidRPr="00AB3816">
        <w:t xml:space="preserve"> la Sierra Nevada de Santa Marta</w:t>
      </w:r>
      <w:r>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sidRPr="00AB3816">
        <w:t xml:space="preserve"> 1(1): 15-122.</w:t>
      </w:r>
    </w:p>
    <w:p w:rsidR="00CE3B47" w:rsidRPr="00EF65E2" w:rsidRDefault="00CE3B47" w:rsidP="00CE3B47"/>
    <w:p w:rsidR="00CE3B47" w:rsidRPr="00EF65E2" w:rsidRDefault="00CE3B47" w:rsidP="00CE3B47">
      <w:r>
        <w:t>1953b</w:t>
      </w:r>
      <w:r w:rsidRPr="00C510D1">
        <w:t xml:space="preserve">. </w:t>
      </w:r>
      <w:r>
        <w:t>“</w:t>
      </w:r>
      <w:proofErr w:type="spellStart"/>
      <w:r w:rsidRPr="00C510D1">
        <w:t>Investigaciones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w:t>
      </w:r>
      <w:proofErr w:type="gramStart"/>
      <w:r w:rsidRPr="00C510D1">
        <w:t>del</w:t>
      </w:r>
      <w:proofErr w:type="gramEnd"/>
      <w:r w:rsidRPr="00C510D1">
        <w:t xml:space="preserve"> Magdalena: 1946-1950. </w:t>
      </w:r>
      <w:proofErr w:type="spellStart"/>
      <w:r w:rsidRPr="00C510D1">
        <w:t>Parte</w:t>
      </w:r>
      <w:proofErr w:type="spellEnd"/>
      <w:r w:rsidRPr="00C510D1">
        <w:t xml:space="preserve"> III: </w:t>
      </w:r>
      <w:proofErr w:type="spellStart"/>
      <w:r w:rsidRPr="00C510D1">
        <w:t>arqueología</w:t>
      </w:r>
      <w:proofErr w:type="spellEnd"/>
      <w:r w:rsidRPr="00C510D1">
        <w:t xml:space="preserve"> del </w:t>
      </w:r>
      <w:proofErr w:type="spellStart"/>
      <w:r w:rsidRPr="00C510D1">
        <w:t>bajo</w:t>
      </w:r>
      <w:proofErr w:type="spellEnd"/>
      <w:r w:rsidRPr="00C510D1">
        <w:t xml:space="preserve"> Magdalena</w:t>
      </w:r>
      <w:r>
        <w:t>.”</w:t>
      </w:r>
      <w:r w:rsidRPr="00C510D1">
        <w:t xml:space="preserve"> </w:t>
      </w:r>
      <w:proofErr w:type="spellStart"/>
      <w:r w:rsidRPr="00C510D1">
        <w:rPr>
          <w:i/>
          <w:iCs/>
        </w:rPr>
        <w:t>Divulgaciones</w:t>
      </w:r>
      <w:proofErr w:type="spellEnd"/>
      <w:r w:rsidRPr="00C510D1">
        <w:rPr>
          <w:i/>
          <w:iCs/>
        </w:rPr>
        <w:t xml:space="preserve"> </w:t>
      </w:r>
      <w:proofErr w:type="spellStart"/>
      <w:r w:rsidRPr="00C510D1">
        <w:rPr>
          <w:i/>
          <w:iCs/>
        </w:rPr>
        <w:t>Etnológicas</w:t>
      </w:r>
      <w:proofErr w:type="spellEnd"/>
      <w:r w:rsidRPr="00C510D1">
        <w:t xml:space="preserve"> </w:t>
      </w:r>
      <w:r>
        <w:t>4</w:t>
      </w:r>
      <w:r w:rsidRPr="00C510D1">
        <w:t xml:space="preserve">(4): 1-96 + 23 </w:t>
      </w:r>
      <w:proofErr w:type="spellStart"/>
      <w:r w:rsidRPr="00C510D1">
        <w:t>láminas</w:t>
      </w:r>
      <w:proofErr w:type="spellEnd"/>
      <w:r w:rsidRPr="00C510D1">
        <w:t>. Barranquilla</w:t>
      </w:r>
      <w:r>
        <w:t>:</w:t>
      </w:r>
      <w:r w:rsidRPr="00C510D1">
        <w:t xml:space="preserve"> </w:t>
      </w:r>
      <w:proofErr w:type="spellStart"/>
      <w:r w:rsidRPr="00C510D1">
        <w:t>Instituto</w:t>
      </w:r>
      <w:proofErr w:type="spellEnd"/>
      <w:r w:rsidRPr="00C510D1">
        <w:t xml:space="preserve"> </w:t>
      </w:r>
      <w:proofErr w:type="spellStart"/>
      <w:r w:rsidRPr="00C510D1">
        <w:t>Etnológico</w:t>
      </w:r>
      <w:proofErr w:type="spellEnd"/>
      <w:r w:rsidRPr="00C510D1">
        <w:t xml:space="preserve"> </w:t>
      </w:r>
      <w:proofErr w:type="gramStart"/>
      <w:r w:rsidRPr="00C510D1">
        <w:t>del</w:t>
      </w:r>
      <w:proofErr w:type="gramEnd"/>
      <w:r w:rsidRPr="00C510D1">
        <w:t xml:space="preserve"> Atlántico.</w:t>
      </w:r>
    </w:p>
    <w:p w:rsidR="00CE3B47" w:rsidRPr="00EF65E2" w:rsidRDefault="00CE3B47" w:rsidP="00CE3B47">
      <w:r>
        <w:br/>
        <w:t>1954a</w:t>
      </w:r>
      <w:r w:rsidRPr="00AB3816">
        <w:t>. “</w:t>
      </w:r>
      <w:proofErr w:type="spellStart"/>
      <w:r w:rsidRPr="00AB3816">
        <w:t>Investigaciones</w:t>
      </w:r>
      <w:proofErr w:type="spellEnd"/>
      <w:r w:rsidRPr="00AB3816">
        <w:t xml:space="preserve"> </w:t>
      </w:r>
      <w:proofErr w:type="spellStart"/>
      <w:r w:rsidRPr="00AB3816">
        <w:t>Arqueológicas</w:t>
      </w:r>
      <w:proofErr w:type="spellEnd"/>
      <w:r w:rsidRPr="00AB3816">
        <w:t xml:space="preserve"> </w:t>
      </w:r>
      <w:proofErr w:type="spellStart"/>
      <w:r w:rsidRPr="00AB3816">
        <w:t>en</w:t>
      </w:r>
      <w:proofErr w:type="spellEnd"/>
      <w:r w:rsidRPr="00AB3816">
        <w:t xml:space="preserve"> la Sierra Nevada de Santa Marta. </w:t>
      </w:r>
      <w:proofErr w:type="spellStart"/>
      <w:r w:rsidRPr="00AB3816">
        <w:t>Partes</w:t>
      </w:r>
      <w:proofErr w:type="spellEnd"/>
      <w:r w:rsidRPr="00AB3816">
        <w:t xml:space="preserve"> 1-2</w:t>
      </w:r>
      <w:r>
        <w:t>,”</w:t>
      </w:r>
      <w:r w:rsidRPr="00AB3816">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Pr>
          <w:i/>
          <w:iCs/>
        </w:rPr>
        <w:t>,</w:t>
      </w:r>
      <w:r w:rsidRPr="00AB3816">
        <w:t xml:space="preserve"> 2(2): 147-206.</w:t>
      </w:r>
      <w:r w:rsidRPr="00AB3816">
        <w:br/>
      </w:r>
    </w:p>
    <w:p w:rsidR="00CE3B47" w:rsidRPr="00EF65E2" w:rsidRDefault="00CE3B47" w:rsidP="00CE3B47">
      <w:r>
        <w:t>1954b</w:t>
      </w:r>
      <w:r w:rsidRPr="00AB3816">
        <w:t>. “</w:t>
      </w:r>
      <w:proofErr w:type="spellStart"/>
      <w:r w:rsidRPr="00AB3816">
        <w:t>Investigaciones</w:t>
      </w:r>
      <w:proofErr w:type="spellEnd"/>
      <w:r w:rsidRPr="00AB3816">
        <w:t xml:space="preserve"> </w:t>
      </w:r>
      <w:proofErr w:type="spellStart"/>
      <w:r w:rsidRPr="00AB3816">
        <w:t>Arqueológicas</w:t>
      </w:r>
      <w:proofErr w:type="spellEnd"/>
      <w:r w:rsidRPr="00AB3816">
        <w:t xml:space="preserve"> </w:t>
      </w:r>
      <w:proofErr w:type="spellStart"/>
      <w:r w:rsidRPr="00AB3816">
        <w:t>en</w:t>
      </w:r>
      <w:proofErr w:type="spellEnd"/>
      <w:r w:rsidRPr="00AB3816">
        <w:t xml:space="preserve"> la Sierra Nevada </w:t>
      </w:r>
      <w:r>
        <w:t xml:space="preserve">de Santa Marta. </w:t>
      </w:r>
      <w:r w:rsidRPr="00AB3816">
        <w:t>Parte 3</w:t>
      </w:r>
      <w:r>
        <w:t>,”</w:t>
      </w:r>
      <w:r w:rsidRPr="00AB3816">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Pr>
          <w:i/>
          <w:iCs/>
        </w:rPr>
        <w:t>,</w:t>
      </w:r>
      <w:r w:rsidRPr="00AB3816">
        <w:t xml:space="preserve"> 3(3): 141-170.</w:t>
      </w:r>
      <w:r w:rsidRPr="00AB3816">
        <w:br/>
      </w:r>
      <w:r w:rsidRPr="00AB3816">
        <w:br/>
      </w:r>
      <w:r>
        <w:t>1959</w:t>
      </w:r>
      <w:r w:rsidRPr="00AB3816">
        <w:t xml:space="preserve">. “La Mesa.  Un </w:t>
      </w:r>
      <w:proofErr w:type="spellStart"/>
      <w:r w:rsidRPr="00AB3816">
        <w:t>complejo</w:t>
      </w:r>
      <w:proofErr w:type="spellEnd"/>
      <w:r w:rsidRPr="00AB3816">
        <w:t xml:space="preserve"> </w:t>
      </w:r>
      <w:proofErr w:type="spellStart"/>
      <w:r w:rsidRPr="00AB3816">
        <w:t>arqueológico</w:t>
      </w:r>
      <w:proofErr w:type="spellEnd"/>
      <w:r w:rsidRPr="00AB3816">
        <w:t xml:space="preserve"> de la Sierra Nevada de Santa Marta</w:t>
      </w:r>
      <w:r>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Pr>
          <w:i/>
          <w:iCs/>
        </w:rPr>
        <w:t>,</w:t>
      </w:r>
      <w:r w:rsidRPr="00EF65E2">
        <w:t xml:space="preserve"> 8: 159-214.</w:t>
      </w:r>
    </w:p>
    <w:p w:rsidR="00CE3B47" w:rsidRPr="00EF65E2" w:rsidRDefault="00CE3B47" w:rsidP="00CE3B47"/>
    <w:p w:rsidR="00CE3B47" w:rsidRPr="00EF65E2" w:rsidRDefault="00CE3B47" w:rsidP="00CE3B47">
      <w:r w:rsidRPr="00EF65E2">
        <w:t>1963</w:t>
      </w:r>
      <w:r>
        <w:t>. “</w:t>
      </w:r>
      <w:proofErr w:type="spellStart"/>
      <w:r w:rsidRPr="00C510D1">
        <w:t>Investigaciones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la Costa </w:t>
      </w:r>
      <w:proofErr w:type="spellStart"/>
      <w:r w:rsidRPr="00C510D1">
        <w:t>Pacífica</w:t>
      </w:r>
      <w:proofErr w:type="spellEnd"/>
      <w:r w:rsidRPr="00C510D1">
        <w:t xml:space="preserve"> de Colombia II- Una </w:t>
      </w:r>
      <w:proofErr w:type="spellStart"/>
      <w:r w:rsidRPr="00C510D1">
        <w:t>secuencia</w:t>
      </w:r>
      <w:proofErr w:type="spellEnd"/>
      <w:r w:rsidRPr="00C510D1">
        <w:t xml:space="preserve"> cultural del </w:t>
      </w:r>
      <w:proofErr w:type="spellStart"/>
      <w:r w:rsidRPr="00C510D1">
        <w:t>Bajo</w:t>
      </w:r>
      <w:proofErr w:type="spellEnd"/>
      <w:r w:rsidRPr="00C510D1">
        <w:t xml:space="preserve"> Río San Juan</w:t>
      </w:r>
      <w:r>
        <w:t xml:space="preserve">,” </w:t>
      </w:r>
      <w:proofErr w:type="spellStart"/>
      <w:r w:rsidRPr="00C510D1">
        <w:rPr>
          <w:i/>
          <w:iCs/>
        </w:rPr>
        <w:t>Rev</w:t>
      </w:r>
      <w:r>
        <w:rPr>
          <w:i/>
          <w:iCs/>
        </w:rPr>
        <w:t>ista</w:t>
      </w:r>
      <w:proofErr w:type="spellEnd"/>
      <w:r>
        <w:rPr>
          <w:i/>
          <w:iCs/>
        </w:rPr>
        <w:t xml:space="preserve"> </w:t>
      </w:r>
      <w:proofErr w:type="spellStart"/>
      <w:r>
        <w:rPr>
          <w:i/>
          <w:iCs/>
        </w:rPr>
        <w:t>Colombiana</w:t>
      </w:r>
      <w:proofErr w:type="spellEnd"/>
      <w:r>
        <w:rPr>
          <w:i/>
          <w:iCs/>
        </w:rPr>
        <w:t xml:space="preserve"> de </w:t>
      </w:r>
      <w:proofErr w:type="spellStart"/>
      <w:r>
        <w:rPr>
          <w:i/>
          <w:iCs/>
        </w:rPr>
        <w:t>Antropología</w:t>
      </w:r>
      <w:proofErr w:type="spellEnd"/>
      <w:r>
        <w:rPr>
          <w:i/>
          <w:iCs/>
        </w:rPr>
        <w:t>,</w:t>
      </w:r>
      <w:r w:rsidRPr="00C510D1">
        <w:t xml:space="preserve"> 2</w:t>
      </w:r>
      <w:r>
        <w:t>:</w:t>
      </w:r>
      <w:r w:rsidRPr="00C510D1">
        <w:t xml:space="preserve"> 9-81.</w:t>
      </w:r>
    </w:p>
    <w:p w:rsidR="00CE3B47" w:rsidRPr="00EF65E2" w:rsidRDefault="00CE3B47" w:rsidP="00CE3B47"/>
    <w:p w:rsidR="00CE3B47" w:rsidRPr="00EF65E2" w:rsidRDefault="00CE3B47" w:rsidP="00CE3B47">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CE3B47" w:rsidRPr="00EF65E2" w:rsidRDefault="00CE3B47" w:rsidP="00CE3B47"/>
    <w:p w:rsidR="00CE3B47" w:rsidRPr="004F2D77" w:rsidRDefault="00CE3B47" w:rsidP="00CE3B47">
      <w:r>
        <w:t>1997</w:t>
      </w:r>
      <w:r w:rsidRPr="00C510D1">
        <w:t xml:space="preserve">. </w:t>
      </w:r>
      <w:proofErr w:type="spellStart"/>
      <w:r w:rsidRPr="00C510D1">
        <w:rPr>
          <w:i/>
          <w:iCs/>
        </w:rPr>
        <w:t>Arqueología</w:t>
      </w:r>
      <w:proofErr w:type="spellEnd"/>
      <w:r w:rsidRPr="00C510D1">
        <w:rPr>
          <w:i/>
          <w:iCs/>
        </w:rPr>
        <w:t xml:space="preserve"> de Colombia: </w:t>
      </w:r>
      <w:proofErr w:type="gramStart"/>
      <w:r w:rsidRPr="00C510D1">
        <w:rPr>
          <w:i/>
          <w:iCs/>
        </w:rPr>
        <w:t>Un</w:t>
      </w:r>
      <w:proofErr w:type="gramEnd"/>
      <w:r w:rsidRPr="00C510D1">
        <w:rPr>
          <w:i/>
          <w:iCs/>
        </w:rPr>
        <w:t xml:space="preserve"> </w:t>
      </w:r>
      <w:proofErr w:type="spellStart"/>
      <w:r w:rsidRPr="00C510D1">
        <w:rPr>
          <w:i/>
          <w:iCs/>
        </w:rPr>
        <w:t>texto</w:t>
      </w:r>
      <w:proofErr w:type="spellEnd"/>
      <w:r w:rsidRPr="00C510D1">
        <w:rPr>
          <w:i/>
          <w:iCs/>
        </w:rPr>
        <w:t xml:space="preserve"> </w:t>
      </w:r>
      <w:proofErr w:type="spellStart"/>
      <w:r w:rsidRPr="00C510D1">
        <w:rPr>
          <w:i/>
          <w:iCs/>
        </w:rPr>
        <w:t>introductorio</w:t>
      </w:r>
      <w:proofErr w:type="spellEnd"/>
      <w:r w:rsidRPr="00C510D1">
        <w:rPr>
          <w:i/>
          <w:iCs/>
        </w:rPr>
        <w:t xml:space="preserve"> </w:t>
      </w:r>
      <w:r w:rsidRPr="00C510D1">
        <w:t>(1986)</w:t>
      </w:r>
      <w:r w:rsidRPr="00C510D1">
        <w:rPr>
          <w:i/>
          <w:iCs/>
        </w:rPr>
        <w:t xml:space="preserve">. </w:t>
      </w:r>
      <w:r w:rsidRPr="00C510D1">
        <w:t>Bogotá</w:t>
      </w:r>
      <w:r>
        <w:t>:</w:t>
      </w:r>
      <w:r w:rsidRPr="00C510D1">
        <w:t xml:space="preserve"> </w:t>
      </w:r>
      <w:proofErr w:type="spellStart"/>
      <w:r w:rsidRPr="00C510D1">
        <w:t>Imprenta</w:t>
      </w:r>
      <w:proofErr w:type="spellEnd"/>
      <w:r w:rsidRPr="00C510D1">
        <w:t xml:space="preserve"> Nacional de Colombia.</w:t>
      </w:r>
    </w:p>
    <w:p w:rsidR="00CE3B47" w:rsidRPr="00EF65E2" w:rsidRDefault="00CE3B47" w:rsidP="00CE3B47"/>
    <w:p w:rsidR="00CE3B47" w:rsidRPr="00EF65E2" w:rsidRDefault="00CE3B47" w:rsidP="00CE3B47">
      <w:proofErr w:type="spellStart"/>
      <w:r w:rsidRPr="00EF65E2">
        <w:t>Reichel-Dalmatoff</w:t>
      </w:r>
      <w:proofErr w:type="spellEnd"/>
      <w:r>
        <w:t>,</w:t>
      </w:r>
      <w:r w:rsidRPr="00EF65E2">
        <w:t xml:space="preserve"> Gerardo</w:t>
      </w:r>
      <w:r>
        <w:t xml:space="preserve"> </w:t>
      </w:r>
      <w:r w:rsidRPr="001F729A">
        <w:t xml:space="preserve">and Alicia </w:t>
      </w:r>
      <w:proofErr w:type="spellStart"/>
      <w:r w:rsidRPr="001F729A">
        <w:t>Dussan</w:t>
      </w:r>
      <w:proofErr w:type="spellEnd"/>
      <w:r w:rsidRPr="001F729A">
        <w:t xml:space="preserve"> de </w:t>
      </w:r>
      <w:proofErr w:type="spellStart"/>
      <w:r w:rsidRPr="001F729A">
        <w:t>Reichel</w:t>
      </w:r>
      <w:proofErr w:type="spellEnd"/>
      <w:r>
        <w:t xml:space="preserve">. </w:t>
      </w:r>
      <w:r w:rsidRPr="00C510D1">
        <w:t xml:space="preserve">1942. "Las </w:t>
      </w:r>
      <w:proofErr w:type="spellStart"/>
      <w:r w:rsidRPr="00C510D1">
        <w:t>urnas</w:t>
      </w:r>
      <w:proofErr w:type="spellEnd"/>
      <w:r w:rsidRPr="00C510D1">
        <w:t xml:space="preserve"> </w:t>
      </w:r>
      <w:proofErr w:type="spellStart"/>
      <w:r w:rsidRPr="00C510D1">
        <w:t>funerarias</w:t>
      </w:r>
      <w:proofErr w:type="spellEnd"/>
      <w:r w:rsidRPr="00C510D1">
        <w:t xml:space="preserve"> </w:t>
      </w:r>
      <w:proofErr w:type="spellStart"/>
      <w:r w:rsidRPr="00C510D1">
        <w:t>en</w:t>
      </w:r>
      <w:proofErr w:type="spellEnd"/>
      <w:r w:rsidRPr="00C510D1">
        <w:t xml:space="preserve"> l</w:t>
      </w:r>
      <w:r>
        <w:t xml:space="preserve">a </w:t>
      </w:r>
      <w:proofErr w:type="spellStart"/>
      <w:proofErr w:type="gramStart"/>
      <w:r>
        <w:t>cuenca</w:t>
      </w:r>
      <w:proofErr w:type="spellEnd"/>
      <w:proofErr w:type="gramEnd"/>
      <w:r>
        <w:t xml:space="preserve"> del </w:t>
      </w:r>
      <w:proofErr w:type="spellStart"/>
      <w:r>
        <w:t>río</w:t>
      </w:r>
      <w:proofErr w:type="spellEnd"/>
      <w:r>
        <w:t xml:space="preserve"> Magdalena", </w:t>
      </w:r>
      <w:proofErr w:type="spellStart"/>
      <w:r w:rsidRPr="00C510D1">
        <w:rPr>
          <w:i/>
          <w:iCs/>
        </w:rPr>
        <w:t>Revista</w:t>
      </w:r>
      <w:proofErr w:type="spellEnd"/>
      <w:r w:rsidRPr="00C510D1">
        <w:rPr>
          <w:i/>
          <w:iCs/>
        </w:rPr>
        <w:t xml:space="preserve"> del </w:t>
      </w:r>
      <w:proofErr w:type="spellStart"/>
      <w:r w:rsidRPr="00C510D1">
        <w:rPr>
          <w:i/>
          <w:iCs/>
        </w:rPr>
        <w:t>Instituto</w:t>
      </w:r>
      <w:proofErr w:type="spellEnd"/>
      <w:r w:rsidRPr="00C510D1">
        <w:rPr>
          <w:i/>
          <w:iCs/>
        </w:rPr>
        <w:t xml:space="preserve"> </w:t>
      </w:r>
      <w:proofErr w:type="spellStart"/>
      <w:r w:rsidRPr="00C510D1">
        <w:rPr>
          <w:i/>
          <w:iCs/>
        </w:rPr>
        <w:t>Etnológico</w:t>
      </w:r>
      <w:proofErr w:type="spellEnd"/>
      <w:r w:rsidRPr="00C510D1">
        <w:rPr>
          <w:i/>
          <w:iCs/>
        </w:rPr>
        <w:t xml:space="preserve"> Nacional</w:t>
      </w:r>
      <w:r w:rsidRPr="00C510D1">
        <w:t xml:space="preserve">, Bogotá, pp. 109-160.  </w:t>
      </w:r>
    </w:p>
    <w:p w:rsidR="00CE3B47" w:rsidRPr="00EF65E2" w:rsidRDefault="00CE3B47" w:rsidP="00CE3B47"/>
    <w:p w:rsidR="00CE3B47" w:rsidRPr="00EF65E2" w:rsidRDefault="00CE3B47" w:rsidP="00CE3B47">
      <w:r>
        <w:t>1951</w:t>
      </w:r>
      <w:r w:rsidRPr="00C510D1">
        <w:t xml:space="preserve">. </w:t>
      </w:r>
      <w:r>
        <w:t>“</w:t>
      </w:r>
      <w:proofErr w:type="spellStart"/>
      <w:r>
        <w:t>I</w:t>
      </w:r>
      <w:r w:rsidRPr="00C510D1">
        <w:t>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el </w:t>
      </w:r>
      <w:proofErr w:type="spellStart"/>
      <w:r w:rsidRPr="00C510D1">
        <w:t>departamento</w:t>
      </w:r>
      <w:proofErr w:type="spellEnd"/>
      <w:r w:rsidRPr="00C510D1">
        <w:t xml:space="preserve"> </w:t>
      </w:r>
      <w:proofErr w:type="gramStart"/>
      <w:r w:rsidRPr="00C510D1">
        <w:t>del</w:t>
      </w:r>
      <w:proofErr w:type="gramEnd"/>
      <w:r w:rsidRPr="00C510D1">
        <w:t xml:space="preserve"> Magdalena: 1946-1950</w:t>
      </w:r>
      <w:r>
        <w:t>”</w:t>
      </w:r>
      <w:r w:rsidRPr="00C510D1">
        <w:t xml:space="preserve">. </w:t>
      </w:r>
      <w:proofErr w:type="spellStart"/>
      <w:r w:rsidRPr="00C510D1">
        <w:t>Parte</w:t>
      </w:r>
      <w:proofErr w:type="spellEnd"/>
      <w:r w:rsidRPr="00C510D1">
        <w:t xml:space="preserve"> 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w:t>
      </w:r>
      <w:proofErr w:type="spellStart"/>
      <w:r w:rsidRPr="00C510D1">
        <w:t>Ranchería</w:t>
      </w:r>
      <w:proofErr w:type="spellEnd"/>
      <w:r w:rsidRPr="00C510D1">
        <w:t xml:space="preserve">; </w:t>
      </w:r>
      <w:proofErr w:type="spellStart"/>
      <w:r w:rsidRPr="00C510D1">
        <w:t>Parte</w:t>
      </w:r>
      <w:proofErr w:type="spellEnd"/>
      <w:r w:rsidRPr="00C510D1">
        <w:t xml:space="preserve"> II: </w:t>
      </w:r>
      <w:r>
        <w:t>“</w:t>
      </w:r>
      <w:proofErr w:type="spellStart"/>
      <w:r>
        <w:t>A</w:t>
      </w:r>
      <w:r w:rsidRPr="00C510D1">
        <w:t>rqueología</w:t>
      </w:r>
      <w:proofErr w:type="spellEnd"/>
      <w:r w:rsidRPr="00C510D1">
        <w:t xml:space="preserve"> del </w:t>
      </w:r>
      <w:proofErr w:type="spellStart"/>
      <w:r w:rsidRPr="00C510D1">
        <w:t>río</w:t>
      </w:r>
      <w:proofErr w:type="spellEnd"/>
      <w:r w:rsidRPr="00C510D1">
        <w:t xml:space="preserve"> Cesar</w:t>
      </w:r>
      <w:r>
        <w:t>”</w:t>
      </w:r>
      <w:r w:rsidRPr="00C510D1">
        <w:t xml:space="preserve">. </w:t>
      </w:r>
      <w:proofErr w:type="spellStart"/>
      <w:r w:rsidRPr="00C510D1">
        <w:rPr>
          <w:i/>
          <w:iCs/>
        </w:rPr>
        <w:t>Boletín</w:t>
      </w:r>
      <w:proofErr w:type="spellEnd"/>
      <w:r w:rsidRPr="00C510D1">
        <w:rPr>
          <w:i/>
          <w:iCs/>
        </w:rPr>
        <w:t xml:space="preserve"> de </w:t>
      </w:r>
      <w:proofErr w:type="spellStart"/>
      <w:r w:rsidRPr="00C510D1">
        <w:rPr>
          <w:i/>
          <w:iCs/>
        </w:rPr>
        <w:t>Arqueología</w:t>
      </w:r>
      <w:proofErr w:type="spellEnd"/>
      <w:r>
        <w:rPr>
          <w:i/>
          <w:iCs/>
        </w:rPr>
        <w:t>,</w:t>
      </w:r>
      <w:r w:rsidRPr="00C510D1">
        <w:t xml:space="preserve"> </w:t>
      </w:r>
      <w:proofErr w:type="gramStart"/>
      <w:r w:rsidRPr="00C510D1">
        <w:t>III(</w:t>
      </w:r>
      <w:proofErr w:type="gramEnd"/>
      <w:r w:rsidRPr="00C510D1">
        <w:t>1-6): 1-334. Bogotá</w:t>
      </w:r>
      <w:r>
        <w:t>:</w:t>
      </w:r>
      <w:r w:rsidRPr="00EF65E2">
        <w:t xml:space="preserve"> </w:t>
      </w:r>
      <w:proofErr w:type="spellStart"/>
      <w:r w:rsidRPr="00EF65E2">
        <w:t>Instituto</w:t>
      </w:r>
      <w:proofErr w:type="spellEnd"/>
      <w:r w:rsidRPr="00EF65E2">
        <w:t xml:space="preserve"> </w:t>
      </w:r>
      <w:proofErr w:type="spellStart"/>
      <w:r w:rsidRPr="00EF65E2">
        <w:t>Etnológico</w:t>
      </w:r>
      <w:proofErr w:type="spellEnd"/>
      <w:r w:rsidRPr="00EF65E2">
        <w:t xml:space="preserve"> Nacional.</w:t>
      </w:r>
    </w:p>
    <w:p w:rsidR="00CE3B47" w:rsidRPr="00EF65E2" w:rsidRDefault="00CE3B47" w:rsidP="00CE3B47">
      <w:r>
        <w:br/>
        <w:t>1955</w:t>
      </w:r>
      <w:r w:rsidRPr="00AB3816">
        <w:t>. “</w:t>
      </w:r>
      <w:proofErr w:type="spellStart"/>
      <w:r w:rsidRPr="00AB3816">
        <w:t>Investigaciones</w:t>
      </w:r>
      <w:proofErr w:type="spellEnd"/>
      <w:r w:rsidRPr="00AB3816">
        <w:t xml:space="preserve"> </w:t>
      </w:r>
      <w:proofErr w:type="spellStart"/>
      <w:r w:rsidRPr="00AB3816">
        <w:t>arqueológicas</w:t>
      </w:r>
      <w:proofErr w:type="spellEnd"/>
      <w:r w:rsidRPr="00AB3816">
        <w:t xml:space="preserve"> </w:t>
      </w:r>
      <w:proofErr w:type="spellStart"/>
      <w:r w:rsidRPr="00AB3816">
        <w:t>en</w:t>
      </w:r>
      <w:proofErr w:type="spellEnd"/>
      <w:r w:rsidRPr="00AB3816">
        <w:t xml:space="preserve"> la Sierra Nevada de Santa Marta. </w:t>
      </w:r>
      <w:proofErr w:type="spellStart"/>
      <w:r w:rsidRPr="00AB3816">
        <w:t>Parte</w:t>
      </w:r>
      <w:proofErr w:type="spellEnd"/>
      <w:r w:rsidRPr="00AB3816">
        <w:t xml:space="preserve"> IV: </w:t>
      </w:r>
      <w:proofErr w:type="spellStart"/>
      <w:r w:rsidRPr="00AB3816">
        <w:t>sitios</w:t>
      </w:r>
      <w:proofErr w:type="spellEnd"/>
      <w:r w:rsidRPr="00AB3816">
        <w:t xml:space="preserve"> de </w:t>
      </w:r>
      <w:proofErr w:type="spellStart"/>
      <w:r w:rsidRPr="00AB3816">
        <w:t>habitación</w:t>
      </w:r>
      <w:proofErr w:type="spellEnd"/>
      <w:r w:rsidRPr="00AB3816">
        <w:t xml:space="preserve"> </w:t>
      </w:r>
      <w:proofErr w:type="gramStart"/>
      <w:r w:rsidRPr="00AB3816">
        <w:t>del</w:t>
      </w:r>
      <w:proofErr w:type="gramEnd"/>
      <w:r w:rsidRPr="00AB3816">
        <w:t xml:space="preserve"> </w:t>
      </w:r>
      <w:proofErr w:type="spellStart"/>
      <w:r w:rsidRPr="00AB3816">
        <w:t>período</w:t>
      </w:r>
      <w:proofErr w:type="spellEnd"/>
      <w:r w:rsidRPr="00AB3816">
        <w:t xml:space="preserve"> Tairona II, </w:t>
      </w:r>
      <w:proofErr w:type="spellStart"/>
      <w:r w:rsidRPr="00AB3816">
        <w:t>en</w:t>
      </w:r>
      <w:proofErr w:type="spellEnd"/>
      <w:r w:rsidRPr="00AB3816">
        <w:t xml:space="preserve"> </w:t>
      </w:r>
      <w:proofErr w:type="spellStart"/>
      <w:r w:rsidRPr="00AB3816">
        <w:t>Pueblito</w:t>
      </w:r>
      <w:proofErr w:type="spellEnd"/>
      <w:r>
        <w:t xml:space="preserve">,” </w:t>
      </w:r>
      <w:proofErr w:type="spellStart"/>
      <w:r w:rsidRPr="00AB3816">
        <w:rPr>
          <w:i/>
          <w:iCs/>
        </w:rPr>
        <w:t>Revista</w:t>
      </w:r>
      <w:proofErr w:type="spellEnd"/>
      <w:r w:rsidRPr="00AB3816">
        <w:rPr>
          <w:i/>
          <w:iCs/>
        </w:rPr>
        <w:t xml:space="preserve"> </w:t>
      </w:r>
      <w:proofErr w:type="spellStart"/>
      <w:r w:rsidRPr="00AB3816">
        <w:rPr>
          <w:i/>
          <w:iCs/>
        </w:rPr>
        <w:t>Colombiana</w:t>
      </w:r>
      <w:proofErr w:type="spellEnd"/>
      <w:r w:rsidRPr="00AB3816">
        <w:rPr>
          <w:i/>
          <w:iCs/>
        </w:rPr>
        <w:t xml:space="preserve"> de </w:t>
      </w:r>
      <w:proofErr w:type="spellStart"/>
      <w:r w:rsidRPr="00AB3816">
        <w:rPr>
          <w:i/>
          <w:iCs/>
        </w:rPr>
        <w:t>Antropología</w:t>
      </w:r>
      <w:proofErr w:type="spellEnd"/>
      <w:r>
        <w:rPr>
          <w:i/>
          <w:iCs/>
        </w:rPr>
        <w:t>,</w:t>
      </w:r>
      <w:r w:rsidRPr="00AB3816">
        <w:t xml:space="preserve"> 4: 189-245.</w:t>
      </w:r>
    </w:p>
    <w:p w:rsidR="00CE3B47" w:rsidRPr="00EF65E2" w:rsidRDefault="00CE3B47" w:rsidP="00CE3B47">
      <w:r w:rsidRPr="00AB3816">
        <w:br/>
      </w:r>
      <w:r>
        <w:t>1961</w:t>
      </w:r>
      <w:r w:rsidRPr="00C510D1">
        <w:t>. "</w:t>
      </w:r>
      <w:proofErr w:type="spellStart"/>
      <w:r w:rsidRPr="00C510D1">
        <w:t>Investigaciones</w:t>
      </w:r>
      <w:proofErr w:type="spellEnd"/>
      <w:r w:rsidRPr="00C510D1">
        <w:t xml:space="preserve"> </w:t>
      </w:r>
      <w:proofErr w:type="spellStart"/>
      <w:r w:rsidRPr="00C510D1">
        <w:t>arqueológicas</w:t>
      </w:r>
      <w:proofErr w:type="spellEnd"/>
      <w:r w:rsidRPr="00C510D1">
        <w:t xml:space="preserve"> </w:t>
      </w:r>
      <w:proofErr w:type="spellStart"/>
      <w:r w:rsidRPr="00C510D1">
        <w:t>en</w:t>
      </w:r>
      <w:proofErr w:type="spellEnd"/>
      <w:r w:rsidRPr="00C510D1">
        <w:t xml:space="preserve"> la costa </w:t>
      </w:r>
      <w:proofErr w:type="spellStart"/>
      <w:r w:rsidRPr="00C510D1">
        <w:t>Pacífica</w:t>
      </w:r>
      <w:proofErr w:type="spellEnd"/>
      <w:r w:rsidRPr="00C510D1">
        <w:t xml:space="preserve"> de </w:t>
      </w:r>
      <w:proofErr w:type="gramStart"/>
      <w:r w:rsidRPr="00C510D1">
        <w:t>Colombia :I</w:t>
      </w:r>
      <w:proofErr w:type="gramEnd"/>
      <w:r w:rsidRPr="00C510D1">
        <w:t xml:space="preserve"> - El </w:t>
      </w:r>
      <w:proofErr w:type="spellStart"/>
      <w:r w:rsidRPr="00C510D1">
        <w:t>sitio</w:t>
      </w:r>
      <w:proofErr w:type="spellEnd"/>
      <w:r w:rsidRPr="00C510D1">
        <w:t xml:space="preserve"> de </w:t>
      </w:r>
      <w:proofErr w:type="spellStart"/>
      <w:r w:rsidRPr="00C510D1">
        <w:t>Cupica</w:t>
      </w:r>
      <w:proofErr w:type="spellEnd"/>
      <w:r w:rsidRPr="00C510D1">
        <w:t xml:space="preserve">" </w:t>
      </w:r>
      <w:proofErr w:type="spellStart"/>
      <w:r w:rsidRPr="00C510D1">
        <w:rPr>
          <w:i/>
          <w:iCs/>
        </w:rPr>
        <w:t>Revista</w:t>
      </w:r>
      <w:proofErr w:type="spellEnd"/>
      <w:r w:rsidRPr="00C510D1">
        <w:rPr>
          <w:i/>
          <w:iCs/>
        </w:rPr>
        <w:t xml:space="preserve"> </w:t>
      </w:r>
      <w:proofErr w:type="spellStart"/>
      <w:r w:rsidRPr="00C510D1">
        <w:rPr>
          <w:i/>
          <w:iCs/>
        </w:rPr>
        <w:t>colombiana</w:t>
      </w:r>
      <w:proofErr w:type="spellEnd"/>
      <w:r w:rsidRPr="00C510D1">
        <w:rPr>
          <w:i/>
          <w:iCs/>
        </w:rPr>
        <w:t xml:space="preserve"> de </w:t>
      </w:r>
      <w:proofErr w:type="spellStart"/>
      <w:r w:rsidRPr="00C510D1">
        <w:rPr>
          <w:i/>
          <w:iCs/>
        </w:rPr>
        <w:t>antropología</w:t>
      </w:r>
      <w:proofErr w:type="spellEnd"/>
      <w:r w:rsidRPr="00C510D1">
        <w:rPr>
          <w:i/>
          <w:iCs/>
        </w:rPr>
        <w:t xml:space="preserve">, </w:t>
      </w:r>
      <w:r w:rsidRPr="00C510D1">
        <w:t>Bogotá. 10</w:t>
      </w:r>
      <w:r>
        <w:t>:</w:t>
      </w:r>
      <w:r w:rsidRPr="00C510D1">
        <w:t xml:space="preserve"> 237-317. </w:t>
      </w:r>
    </w:p>
    <w:p w:rsidR="00CE3B47" w:rsidRPr="00EF65E2" w:rsidRDefault="00CE3B47" w:rsidP="00CE3B47"/>
    <w:p w:rsidR="00CE3B47" w:rsidRDefault="00CE3B47" w:rsidP="00CE3B47">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CE3B47" w:rsidRDefault="00CE3B47" w:rsidP="00CE3B47"/>
    <w:p w:rsidR="00CE3B47" w:rsidRPr="00EF65E2" w:rsidRDefault="00CE3B47" w:rsidP="00CE3B47">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CE3B47" w:rsidRDefault="00CE3B47" w:rsidP="00CE3B47"/>
    <w:p w:rsidR="00CE3B47" w:rsidRDefault="00CE3B47" w:rsidP="00CE3B47">
      <w:pPr>
        <w:rPr>
          <w:rStyle w:val="itempublisher"/>
        </w:rPr>
      </w:pPr>
      <w:r>
        <w:rPr>
          <w:rStyle w:val="itempublisher"/>
        </w:rPr>
        <w:t xml:space="preserve">SIL International </w:t>
      </w:r>
      <w:r w:rsidRPr="00737093">
        <w:rPr>
          <w:rStyle w:val="itempublisher"/>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CE3B47" w:rsidRDefault="00CE3B47" w:rsidP="00CE3B47">
      <w:pPr>
        <w:rPr>
          <w:rStyle w:val="itempublisher"/>
        </w:rPr>
      </w:pPr>
    </w:p>
    <w:p w:rsidR="00CE3B47" w:rsidRDefault="00CE3B47" w:rsidP="00CE3B47">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CE3B47" w:rsidRDefault="00CE3B47" w:rsidP="00CE3B47"/>
    <w:p w:rsidR="00CE3B47" w:rsidRDefault="00CE3B47" w:rsidP="00CE3B47">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CE3B47" w:rsidRDefault="00CE3B47" w:rsidP="00CE3B47"/>
    <w:p w:rsidR="00CE3B47" w:rsidRDefault="00CE3B47" w:rsidP="00CE3B47">
      <w:r>
        <w:t xml:space="preserve">Tairona. 2015. </w:t>
      </w:r>
      <w:hyperlink r:id="rId34" w:history="1">
        <w:r w:rsidRPr="006A341B">
          <w:rPr>
            <w:rStyle w:val="Hyperlink"/>
          </w:rPr>
          <w:t>http://tairona.myzen.co.uk/</w:t>
        </w:r>
      </w:hyperlink>
      <w:r>
        <w:t>).</w:t>
      </w:r>
    </w:p>
    <w:p w:rsidR="00CE3B47" w:rsidRDefault="00CE3B47" w:rsidP="00CE3B47"/>
    <w:p w:rsidR="00CE3B47" w:rsidRDefault="00CE3B47" w:rsidP="00CE3B47">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CE3B47" w:rsidRDefault="00CE3B47" w:rsidP="00CE3B47"/>
    <w:p w:rsidR="00CE3B47" w:rsidRDefault="00CE3B47" w:rsidP="00CE3B47">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CE3B47" w:rsidRDefault="00CE3B47" w:rsidP="00CE3B47"/>
    <w:p w:rsidR="00CE3B47" w:rsidRDefault="00CE3B47" w:rsidP="00CE3B47">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CE3B47" w:rsidRDefault="00CE3B47" w:rsidP="00CE3B47"/>
    <w:p w:rsidR="00CE3B47" w:rsidRDefault="00CE3B47" w:rsidP="00CE3B47">
      <w:pPr>
        <w:pStyle w:val="NormalWeb"/>
        <w:rPr>
          <w:b/>
        </w:rPr>
      </w:pPr>
    </w:p>
    <w:p w:rsidR="00CE3B47" w:rsidRDefault="00CE3B47" w:rsidP="00CE3B47">
      <w:pPr>
        <w:pStyle w:val="NormalWeb"/>
        <w:rPr>
          <w:b/>
        </w:rPr>
      </w:pPr>
    </w:p>
    <w:p w:rsidR="00CE3B47" w:rsidRDefault="00CE3B47" w:rsidP="00CE3B47">
      <w:pPr>
        <w:pStyle w:val="NormalWeb"/>
        <w:rPr>
          <w:b/>
        </w:rPr>
      </w:pPr>
      <w:r w:rsidRPr="003767BE">
        <w:rPr>
          <w:b/>
        </w:rPr>
        <w:t xml:space="preserve">APPENDIX: </w:t>
      </w:r>
    </w:p>
    <w:p w:rsidR="00CE3B47" w:rsidRPr="00753010" w:rsidRDefault="00CE3B47" w:rsidP="00CE3B47">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CE3B47" w:rsidRPr="00351B56" w:rsidRDefault="00CE3B47" w:rsidP="00CE3B47">
      <w:pPr>
        <w:ind w:left="720"/>
        <w:rPr>
          <w:rStyle w:val="Strong"/>
          <w:b w:val="0"/>
          <w:bCs w:val="0"/>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CE3B47" w:rsidRPr="00351B56" w:rsidRDefault="00CE3B47" w:rsidP="00CE3B47">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5"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CE3B47" w:rsidRPr="00351B56" w:rsidRDefault="00CE3B47" w:rsidP="00CE3B47">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CE3B47" w:rsidRPr="00737093" w:rsidRDefault="00CE3B47" w:rsidP="00CE3B47">
      <w:pPr>
        <w:pStyle w:val="NormalWeb"/>
        <w:spacing w:before="0" w:beforeAutospacing="0" w:after="0" w:afterAutospacing="0"/>
        <w:rPr>
          <w:b/>
        </w:rPr>
      </w:pPr>
      <w:r>
        <w:rPr>
          <w:b/>
        </w:rPr>
        <w:t>ARHUACO</w:t>
      </w:r>
      <w:r w:rsidRPr="00737093">
        <w:rPr>
          <w:b/>
        </w:rPr>
        <w:tab/>
      </w:r>
    </w:p>
    <w:p w:rsidR="00CE3B47" w:rsidRDefault="00CE3B47" w:rsidP="00CE3B47">
      <w:pPr>
        <w:pStyle w:val="NormalWeb"/>
        <w:spacing w:before="0" w:beforeAutospacing="0" w:after="0" w:afterAutospacing="0"/>
      </w:pPr>
      <w:r>
        <w:lastRenderedPageBreak/>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CE3B47" w:rsidRDefault="00CE3B47" w:rsidP="00CE3B47">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CE3B47" w:rsidRDefault="00CE3B47" w:rsidP="00CE3B47">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CE3B47" w:rsidRDefault="00CE3B47" w:rsidP="00CE3B47">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w:t>
      </w:r>
      <w:r>
        <w:lastRenderedPageBreak/>
        <w:t xml:space="preserve">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CE3B47" w:rsidRDefault="00CE3B47" w:rsidP="00CE3B47">
      <w:pPr>
        <w:pStyle w:val="NormalWeb"/>
        <w:spacing w:before="0" w:beforeAutospacing="0" w:after="0" w:afterAutospacing="0"/>
      </w:pPr>
      <w:r w:rsidRPr="005747D2">
        <w:rPr>
          <w:noProof/>
          <w:lang w:eastAsia="en-US"/>
        </w:rPr>
        <w:drawing>
          <wp:inline distT="0" distB="0" distL="0" distR="0">
            <wp:extent cx="3898900" cy="248475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8900" cy="2484755"/>
                    </a:xfrm>
                    <a:prstGeom prst="rect">
                      <a:avLst/>
                    </a:prstGeom>
                    <a:noFill/>
                    <a:ln>
                      <a:noFill/>
                    </a:ln>
                  </pic:spPr>
                </pic:pic>
              </a:graphicData>
            </a:graphic>
          </wp:inline>
        </w:drawing>
      </w:r>
    </w:p>
    <w:p w:rsidR="00CE3B47" w:rsidRDefault="00CE3B47" w:rsidP="00CE3B47">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CE3B47" w:rsidRDefault="00CE3B47" w:rsidP="00CE3B47">
      <w:pPr>
        <w:pStyle w:val="NormalWeb"/>
        <w:spacing w:before="0" w:beforeAutospacing="0" w:after="0" w:afterAutospacing="0"/>
      </w:pPr>
    </w:p>
    <w:p w:rsidR="00CE3B47" w:rsidRPr="008728BE" w:rsidRDefault="00CE3B47" w:rsidP="00CE3B47">
      <w:pPr>
        <w:pStyle w:val="NormalWeb"/>
        <w:spacing w:before="0" w:beforeAutospacing="0" w:after="0" w:afterAutospacing="0"/>
        <w:rPr>
          <w:b/>
        </w:rPr>
      </w:pPr>
      <w:r w:rsidRPr="008728BE">
        <w:rPr>
          <w:b/>
        </w:rPr>
        <w:t>KANKUAMO</w:t>
      </w:r>
    </w:p>
    <w:p w:rsidR="00CE3B47" w:rsidRPr="0016313A" w:rsidRDefault="00CE3B47" w:rsidP="00CE3B47">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CE3B47" w:rsidRDefault="00CE3B47" w:rsidP="00CE3B47">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 xml:space="preserve">González-Plazas 2008), while at the same time they continued in the </w:t>
      </w:r>
      <w:r w:rsidRPr="00CC41AE">
        <w:lastRenderedPageBreak/>
        <w:t>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CE3B47" w:rsidRPr="0016313A" w:rsidRDefault="00CE3B47" w:rsidP="00CE3B47">
      <w:pPr>
        <w:pStyle w:val="NormalWeb"/>
        <w:shd w:val="clear" w:color="auto" w:fill="FFFFFF"/>
        <w:spacing w:before="120" w:beforeAutospacing="0" w:after="120" w:afterAutospacing="0"/>
        <w:rPr>
          <w:color w:val="222222"/>
        </w:rPr>
      </w:pPr>
    </w:p>
    <w:p w:rsidR="00CE3B47" w:rsidRPr="00737093" w:rsidRDefault="00CE3B47" w:rsidP="00CE3B47">
      <w:pPr>
        <w:pStyle w:val="NormalWeb"/>
        <w:spacing w:before="0" w:beforeAutospacing="0" w:after="0" w:afterAutospacing="0"/>
        <w:rPr>
          <w:b/>
        </w:rPr>
      </w:pPr>
      <w:r w:rsidRPr="00737093">
        <w:rPr>
          <w:b/>
        </w:rPr>
        <w:t>KOGI</w:t>
      </w:r>
    </w:p>
    <w:p w:rsidR="00CE3B47" w:rsidRDefault="00CE3B47" w:rsidP="00CE3B47">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CE3B47" w:rsidRDefault="00CE3B47" w:rsidP="00CE3B47">
      <w:pPr>
        <w:pStyle w:val="NormalWeb"/>
        <w:spacing w:before="0" w:beforeAutospacing="0" w:after="0" w:afterAutospacing="0"/>
      </w:pPr>
      <w:r w:rsidRPr="005747D2">
        <w:rPr>
          <w:noProof/>
          <w:lang w:eastAsia="en-US"/>
        </w:rPr>
        <w:drawing>
          <wp:inline distT="0" distB="0" distL="0" distR="0">
            <wp:extent cx="4157345" cy="25317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57345" cy="2531745"/>
                    </a:xfrm>
                    <a:prstGeom prst="rect">
                      <a:avLst/>
                    </a:prstGeom>
                    <a:noFill/>
                    <a:ln>
                      <a:noFill/>
                    </a:ln>
                  </pic:spPr>
                </pic:pic>
              </a:graphicData>
            </a:graphic>
          </wp:inline>
        </w:drawing>
      </w:r>
    </w:p>
    <w:p w:rsidR="00CE3B47" w:rsidRDefault="00CE3B47" w:rsidP="00CE3B47">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38" w:history="1">
        <w:r w:rsidRPr="00567B07">
          <w:rPr>
            <w:rStyle w:val="Hyperlink"/>
          </w:rPr>
          <w:t>https://laviebyc.files.wordpress.com/2014/10/image39.jpg</w:t>
        </w:r>
      </w:hyperlink>
      <w:r>
        <w:rPr>
          <w:rStyle w:val="Strong"/>
        </w:rPr>
        <w:t>.</w:t>
      </w:r>
    </w:p>
    <w:p w:rsidR="00CE3B47" w:rsidRDefault="00CE3B47" w:rsidP="00CE3B47">
      <w:pPr>
        <w:pStyle w:val="NormalWeb"/>
        <w:spacing w:before="0" w:beforeAutospacing="0" w:after="0" w:afterAutospacing="0"/>
        <w:rPr>
          <w:rStyle w:val="Strong"/>
          <w:b w:val="0"/>
        </w:rPr>
      </w:pPr>
    </w:p>
    <w:p w:rsidR="00CE3B47" w:rsidRDefault="00CE3B47" w:rsidP="00CE3B47">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CE3B47" w:rsidRDefault="00CE3B47" w:rsidP="00CE3B47">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w:t>
      </w:r>
      <w:r>
        <w:lastRenderedPageBreak/>
        <w:t xml:space="preserve">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CE3B47" w:rsidRDefault="00CE3B47" w:rsidP="00CE3B47">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CE3B47" w:rsidRDefault="00CE3B47" w:rsidP="00CE3B47">
      <w:pPr>
        <w:pStyle w:val="NormalWeb"/>
        <w:spacing w:before="0" w:beforeAutospacing="0" w:after="0" w:afterAutospacing="0"/>
      </w:pPr>
      <w:r w:rsidRPr="005747D2">
        <w:rPr>
          <w:noProof/>
          <w:lang w:eastAsia="en-US"/>
        </w:rPr>
        <w:drawing>
          <wp:inline distT="0" distB="0" distL="0" distR="0">
            <wp:extent cx="2433955" cy="4284345"/>
            <wp:effectExtent l="0" t="0" r="444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3955" cy="4284345"/>
                    </a:xfrm>
                    <a:prstGeom prst="rect">
                      <a:avLst/>
                    </a:prstGeom>
                    <a:noFill/>
                    <a:ln>
                      <a:noFill/>
                    </a:ln>
                  </pic:spPr>
                </pic:pic>
              </a:graphicData>
            </a:graphic>
          </wp:inline>
        </w:drawing>
      </w:r>
    </w:p>
    <w:p w:rsidR="00CE3B47" w:rsidRDefault="00CE3B47" w:rsidP="00CE3B47">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w:t>
      </w:r>
      <w:r>
        <w:lastRenderedPageBreak/>
        <w:t xml:space="preserve">entry point to the central area may have served as a display of authority of the Kogi polity. From (Uribe </w:t>
      </w:r>
      <w:proofErr w:type="spellStart"/>
      <w:r>
        <w:t>Tobon</w:t>
      </w:r>
      <w:proofErr w:type="spellEnd"/>
      <w:r>
        <w:t xml:space="preserve"> 1990) Fig. 6.1, p. 305.</w:t>
      </w:r>
    </w:p>
    <w:p w:rsidR="00CE3B47" w:rsidRDefault="00CE3B47" w:rsidP="00CE3B47">
      <w:pPr>
        <w:pStyle w:val="NormalWeb"/>
        <w:spacing w:before="0" w:beforeAutospacing="0" w:after="0" w:afterAutospacing="0"/>
      </w:pPr>
    </w:p>
    <w:p w:rsidR="00CE3B47" w:rsidRDefault="00CE3B47" w:rsidP="00CE3B47">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CE3B47" w:rsidRDefault="00CE3B47" w:rsidP="00CE3B47">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CE3B47" w:rsidRDefault="00CE3B47" w:rsidP="00CE3B47">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CE3B47" w:rsidRDefault="00CE3B47" w:rsidP="00CE3B47">
      <w:pPr>
        <w:pStyle w:val="NormalWeb"/>
        <w:spacing w:before="0" w:beforeAutospacing="0" w:after="0" w:afterAutospacing="0"/>
      </w:pPr>
      <w:r w:rsidRPr="005747D2">
        <w:rPr>
          <w:noProof/>
          <w:lang w:eastAsia="en-US"/>
        </w:rPr>
        <w:drawing>
          <wp:inline distT="0" distB="0" distL="0" distR="0">
            <wp:extent cx="5160645" cy="3306445"/>
            <wp:effectExtent l="0" t="0" r="190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0645" cy="3306445"/>
                    </a:xfrm>
                    <a:prstGeom prst="rect">
                      <a:avLst/>
                    </a:prstGeom>
                    <a:noFill/>
                    <a:ln>
                      <a:noFill/>
                    </a:ln>
                  </pic:spPr>
                </pic:pic>
              </a:graphicData>
            </a:graphic>
          </wp:inline>
        </w:drawing>
      </w:r>
    </w:p>
    <w:p w:rsidR="00CE3B47" w:rsidRDefault="00CE3B47" w:rsidP="00CE3B47">
      <w:pPr>
        <w:pStyle w:val="NormalWeb"/>
        <w:spacing w:before="0" w:beforeAutospacing="0" w:after="0" w:afterAutospacing="0"/>
      </w:pPr>
      <w:r>
        <w:t xml:space="preserve">Fig. 14. The Creation Stone of </w:t>
      </w:r>
      <w:proofErr w:type="spellStart"/>
      <w:r>
        <w:t>Doanama</w:t>
      </w:r>
      <w:proofErr w:type="spellEnd"/>
      <w:r>
        <w:t xml:space="preserve">, with a </w:t>
      </w:r>
      <w:r w:rsidRPr="00EF2318">
        <w:rPr>
          <w:i/>
        </w:rPr>
        <w:t>Máma</w:t>
      </w:r>
      <w:r>
        <w:t xml:space="preserve"> guarding it while presenting its message. </w:t>
      </w:r>
      <w:hyperlink r:id="rId41" w:history="1">
        <w:r w:rsidRPr="00EA651A">
          <w:rPr>
            <w:rStyle w:val="Hyperlink"/>
          </w:rPr>
          <w:t>http://intermundos.org/en/wp-content/uploads/2009/01/duanama1.jpg</w:t>
        </w:r>
      </w:hyperlink>
    </w:p>
    <w:p w:rsidR="00CE3B47" w:rsidRDefault="00CE3B47" w:rsidP="00CE3B47">
      <w:pPr>
        <w:pStyle w:val="NormalWeb"/>
        <w:spacing w:before="0" w:beforeAutospacing="0" w:after="0" w:afterAutospacing="0"/>
      </w:pPr>
    </w:p>
    <w:p w:rsidR="00CE3B47" w:rsidRDefault="00CE3B47" w:rsidP="00CE3B47">
      <w:pPr>
        <w:pStyle w:val="NormalWeb"/>
        <w:spacing w:before="0" w:beforeAutospacing="0" w:after="0" w:afterAutospacing="0"/>
      </w:pPr>
    </w:p>
    <w:p w:rsidR="00CE3B47" w:rsidRDefault="00CE3B47" w:rsidP="00CE3B47">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CE3B47" w:rsidRDefault="00CE3B47" w:rsidP="00CE3B47">
      <w:pPr>
        <w:pStyle w:val="NormalWeb"/>
        <w:spacing w:before="0" w:beforeAutospacing="0" w:after="0" w:afterAutospacing="0"/>
      </w:pPr>
    </w:p>
    <w:p w:rsidR="00CE3B47" w:rsidRDefault="00CE3B47" w:rsidP="00CE3B47">
      <w:pPr>
        <w:rPr>
          <w:b/>
          <w:bCs/>
        </w:rPr>
      </w:pPr>
      <w:r>
        <w:rPr>
          <w:b/>
        </w:rPr>
        <w:t>MALAYO</w:t>
      </w:r>
    </w:p>
    <w:p w:rsidR="00CE3B47" w:rsidRPr="003950F5" w:rsidRDefault="00CE3B47" w:rsidP="00CE3B47">
      <w:r>
        <w:tab/>
        <w:t xml:space="preserve">About 7,000 </w:t>
      </w:r>
      <w:proofErr w:type="spellStart"/>
      <w:r>
        <w:t>Malayo</w:t>
      </w:r>
      <w:proofErr w:type="spellEnd"/>
      <w:r w:rsidRPr="003950F5">
        <w:t xml:space="preserve"> live in the </w:t>
      </w:r>
      <w:r>
        <w:t xml:space="preserve">south and east </w:t>
      </w:r>
      <w:r w:rsidRPr="003950F5">
        <w:t>valleys, between Valledupar and Santa Marta</w:t>
      </w:r>
      <w:r>
        <w:t>. They</w:t>
      </w:r>
      <w:r w:rsidRPr="003950F5">
        <w:t xml:space="preserve"> have democratic </w:t>
      </w:r>
      <w:r>
        <w:t>governance in which</w:t>
      </w:r>
      <w:r w:rsidRPr="003950F5">
        <w:t xml:space="preserve"> men meet </w:t>
      </w:r>
      <w:r>
        <w:t xml:space="preserve">every month </w:t>
      </w:r>
      <w:r w:rsidRPr="003950F5">
        <w:t xml:space="preserve">in the men's house </w:t>
      </w:r>
      <w:r>
        <w:t xml:space="preserve">and stay </w:t>
      </w:r>
      <w:r w:rsidRPr="003950F5">
        <w:t>all night discussing and voting on all conflicts and ideas</w:t>
      </w:r>
      <w:r>
        <w:t xml:space="preserve"> led by </w:t>
      </w:r>
      <w:proofErr w:type="spellStart"/>
      <w:r w:rsidRPr="007D556B">
        <w:rPr>
          <w:i/>
        </w:rPr>
        <w:t>Cabildes</w:t>
      </w:r>
      <w:proofErr w:type="spellEnd"/>
      <w:r>
        <w:t xml:space="preserve"> (caciques) and </w:t>
      </w:r>
      <w:r w:rsidRPr="007D556B">
        <w:rPr>
          <w:i/>
        </w:rPr>
        <w:lastRenderedPageBreak/>
        <w:t>Mámas</w:t>
      </w:r>
      <w:r>
        <w:t xml:space="preserve"> (priests). Inhabitants</w:t>
      </w:r>
      <w:r w:rsidRPr="003950F5">
        <w:t xml:space="preserve"> have two houses, one on their farmland where they live most of the time and one in the village where th</w:t>
      </w:r>
      <w:r>
        <w:t xml:space="preserve">ey stay during town meetings, so they take these meetings seriously. Furthermore, they visually express their cultural identity as descendants of the Tairona by </w:t>
      </w:r>
      <w:r w:rsidRPr="003950F5">
        <w:t>always wear</w:t>
      </w:r>
      <w:r>
        <w:t>ing</w:t>
      </w:r>
      <w:r w:rsidRPr="003950F5">
        <w:t xml:space="preserve"> white</w:t>
      </w:r>
      <w:r>
        <w:t xml:space="preserve"> </w:t>
      </w:r>
      <w:r w:rsidRPr="003950F5">
        <w:t>cotton</w:t>
      </w:r>
      <w:r>
        <w:t xml:space="preserve"> clothes</w:t>
      </w:r>
      <w:r w:rsidRPr="003950F5">
        <w:t xml:space="preserve"> and </w:t>
      </w:r>
      <w:r>
        <w:t>long hair</w:t>
      </w:r>
      <w:r w:rsidRPr="003950F5">
        <w:t>.</w:t>
      </w:r>
      <w:r>
        <w:t xml:space="preserve"> Since</w:t>
      </w:r>
      <w:r w:rsidRPr="003950F5">
        <w:t xml:space="preserve"> only about 65% of the </w:t>
      </w:r>
      <w:proofErr w:type="spellStart"/>
      <w:r>
        <w:t>Malayo</w:t>
      </w:r>
      <w:proofErr w:type="spellEnd"/>
      <w:r w:rsidRPr="003950F5">
        <w:t xml:space="preserve"> speak the</w:t>
      </w:r>
      <w:r>
        <w:t>ir</w:t>
      </w:r>
      <w:r w:rsidRPr="003950F5">
        <w:t xml:space="preserve"> native language</w:t>
      </w:r>
      <w:r>
        <w:t xml:space="preserve"> of</w:t>
      </w:r>
      <w:r w:rsidRPr="003950F5">
        <w:t xml:space="preserve"> </w:t>
      </w:r>
      <w:proofErr w:type="spellStart"/>
      <w:r w:rsidRPr="007D556B">
        <w:rPr>
          <w:i/>
        </w:rPr>
        <w:t>Damana</w:t>
      </w:r>
      <w:proofErr w:type="spellEnd"/>
      <w:r w:rsidRPr="003950F5">
        <w:t xml:space="preserve">, </w:t>
      </w:r>
      <w:r>
        <w:t>and this may contribute</w:t>
      </w:r>
      <w:r w:rsidRPr="003950F5">
        <w:t xml:space="preserve"> to differing </w:t>
      </w:r>
      <w:r>
        <w:t xml:space="preserve">demographic figures as various </w:t>
      </w:r>
      <w:proofErr w:type="spellStart"/>
      <w:r w:rsidRPr="007D556B">
        <w:rPr>
          <w:i/>
        </w:rPr>
        <w:t>Damana</w:t>
      </w:r>
      <w:proofErr w:type="spellEnd"/>
      <w:r>
        <w:t xml:space="preserve"> words are used to refer to households within the settlements (Joshua Project 2015). “</w:t>
      </w:r>
      <w:r w:rsidRPr="003950F5">
        <w:t xml:space="preserve">The </w:t>
      </w:r>
      <w:proofErr w:type="spellStart"/>
      <w:r>
        <w:t>Malayo</w:t>
      </w:r>
      <w:proofErr w:type="spellEnd"/>
      <w:r w:rsidRPr="003950F5">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i/>
        </w:rPr>
        <w:t>Damana</w:t>
      </w:r>
      <w:proofErr w:type="spellEnd"/>
      <w:r w:rsidRPr="003950F5">
        <w:t>). They have no part of Bible translated into their language as of yet and no missionary is currently working in their land</w:t>
      </w:r>
      <w:r>
        <w:t>” (Joshua Project 2015)</w:t>
      </w:r>
      <w:r w:rsidRPr="003950F5">
        <w:t>.</w:t>
      </w:r>
    </w:p>
    <w:p w:rsidR="00CE3B47" w:rsidRPr="001467AF" w:rsidRDefault="00CE3B47" w:rsidP="00CE3B47"/>
    <w:p w:rsidR="00CE3B47" w:rsidRDefault="00CE3B47" w:rsidP="00CE3B47">
      <w:r w:rsidRPr="00D22F42">
        <w:t xml:space="preserve">  </w:t>
      </w:r>
    </w:p>
    <w:p w:rsidR="00CE3B47" w:rsidRDefault="00CE3B47" w:rsidP="00CE3B47">
      <w:r>
        <w:object w:dxaOrig="11526" w:dyaOrig="6485">
          <v:shape id="_x0000_i1027" type="#_x0000_t75" style="width:416pt;height:235pt" o:ole="">
            <v:imagedata r:id="rId42" o:title=""/>
          </v:shape>
          <o:OLEObject Type="Embed" ProgID="Unknown" ShapeID="_x0000_i1027" DrawAspect="Content" ObjectID="_1592897663" r:id="rId43"/>
        </w:object>
      </w:r>
    </w:p>
    <w:p w:rsidR="00CE3B47" w:rsidRPr="001467AF" w:rsidRDefault="00CE3B47" w:rsidP="00CE3B47">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CE3B47" w:rsidRPr="001467AF" w:rsidRDefault="00CE3B47" w:rsidP="00CE3B47"/>
    <w:p w:rsidR="00CE3B47" w:rsidRDefault="00CE3B47" w:rsidP="00CE3B47">
      <w:r>
        <w:object w:dxaOrig="10085" w:dyaOrig="6485">
          <v:shape id="_x0000_i1028" type="#_x0000_t75" style="width:504.5pt;height:324pt" o:ole="">
            <v:imagedata r:id="rId44" o:title=""/>
          </v:shape>
          <o:OLEObject Type="Embed" ProgID="Unknown" ShapeID="_x0000_i1028" DrawAspect="Content" ObjectID="_1592897664" r:id="rId45"/>
        </w:object>
      </w:r>
    </w:p>
    <w:p w:rsidR="00CE3B47" w:rsidRDefault="00CE3B47" w:rsidP="00CE3B47"/>
    <w:p w:rsidR="00CE3B47" w:rsidRDefault="00CE3B47" w:rsidP="00CE3B47">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6" w:history="1">
        <w:r w:rsidRPr="00567B07">
          <w:rPr>
            <w:rStyle w:val="Hyperlink"/>
          </w:rPr>
          <w:t>http://lostcitytrekcolombia.com/wp-content/uploads/2014/09/lost-city-trek-tour-santa-marta-colombia-expotur-teyuna-tours-travel-best-trek-in-south-america_post_001.jpg</w:t>
        </w:r>
      </w:hyperlink>
    </w:p>
    <w:p w:rsidR="00CE3B47" w:rsidRDefault="00CE3B47" w:rsidP="00CE3B47">
      <w:pPr>
        <w:pStyle w:val="NormalWeb"/>
        <w:shd w:val="clear" w:color="auto" w:fill="FFFFFF"/>
        <w:spacing w:before="120" w:beforeAutospacing="0" w:after="120" w:afterAutospacing="0"/>
      </w:pPr>
    </w:p>
    <w:p w:rsidR="00CE3B47" w:rsidRDefault="00CE3B47" w:rsidP="00CE3B47">
      <w:r>
        <w:object w:dxaOrig="8644" w:dyaOrig="5044">
          <v:shape id="_x0000_i1029" type="#_x0000_t75" style="width:6in;height:252pt" o:ole="">
            <v:imagedata r:id="rId47" o:title=""/>
          </v:shape>
          <o:OLEObject Type="Embed" ProgID="Unknown" ShapeID="_x0000_i1029" DrawAspect="Content" ObjectID="_1592897665" r:id="rId48"/>
        </w:object>
      </w:r>
    </w:p>
    <w:p w:rsidR="00CE3B47" w:rsidRDefault="00CE3B47" w:rsidP="00CE3B47">
      <w:r>
        <w:t xml:space="preserve">Fig. 17. Aerial view showing the altitude and extent of the view-scape of the mountain ranges in the Sierra Nevada de Santa Marta. </w:t>
      </w:r>
      <w:r w:rsidRPr="00B1788E">
        <w:t>https://www.google.com/maps/place/Sierra+Nevada+De+Santa+Marta/@10.9321073,-73.5986077,3a,95.8y,90t</w:t>
      </w:r>
    </w:p>
    <w:p w:rsidR="00CE3B47" w:rsidRDefault="00CE3B47" w:rsidP="00CE3B47"/>
    <w:p w:rsidR="00CE3B47" w:rsidRDefault="00CE3B47" w:rsidP="00CE3B47"/>
    <w:sectPr w:rsidR="00CE3B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B47"/>
    <w:rsid w:val="00151F1C"/>
    <w:rsid w:val="003D5A38"/>
    <w:rsid w:val="005A37D4"/>
    <w:rsid w:val="00CE3B47"/>
    <w:rsid w:val="00D36834"/>
    <w:rsid w:val="00F873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E368CC-E55C-4FE1-8250-3D8CD9E95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3B47"/>
    <w:pPr>
      <w:spacing w:after="0" w:line="240" w:lineRule="auto"/>
    </w:pPr>
    <w:rPr>
      <w:rFonts w:eastAsia="Times New Roman"/>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CE3B47"/>
    <w:rPr>
      <w:b/>
      <w:bCs/>
    </w:rPr>
  </w:style>
  <w:style w:type="paragraph" w:styleId="NormalWeb">
    <w:name w:val="Normal (Web)"/>
    <w:basedOn w:val="Normal"/>
    <w:uiPriority w:val="99"/>
    <w:rsid w:val="00CE3B47"/>
    <w:pPr>
      <w:spacing w:before="100" w:beforeAutospacing="1" w:after="100" w:afterAutospacing="1"/>
    </w:pPr>
    <w:rPr>
      <w:rFonts w:eastAsia="SimSun"/>
      <w:lang w:eastAsia="zh-CN"/>
    </w:rPr>
  </w:style>
  <w:style w:type="character" w:styleId="Hyperlink">
    <w:name w:val="Hyperlink"/>
    <w:uiPriority w:val="99"/>
    <w:unhideWhenUsed/>
    <w:rsid w:val="00CE3B47"/>
    <w:rPr>
      <w:color w:val="0000FF"/>
      <w:u w:val="single"/>
    </w:rPr>
  </w:style>
  <w:style w:type="character" w:styleId="Emphasis">
    <w:name w:val="Emphasis"/>
    <w:uiPriority w:val="20"/>
    <w:qFormat/>
    <w:rsid w:val="00CE3B47"/>
    <w:rPr>
      <w:i/>
      <w:iCs/>
    </w:rPr>
  </w:style>
  <w:style w:type="character" w:customStyle="1" w:styleId="itempublisher">
    <w:name w:val="itempublisher"/>
    <w:rsid w:val="00CE3B47"/>
  </w:style>
  <w:style w:type="character" w:styleId="HTMLCite">
    <w:name w:val="HTML Cite"/>
    <w:uiPriority w:val="99"/>
    <w:semiHidden/>
    <w:unhideWhenUsed/>
    <w:rsid w:val="00CE3B47"/>
    <w:rPr>
      <w:i/>
      <w:iCs/>
    </w:rPr>
  </w:style>
  <w:style w:type="character" w:customStyle="1" w:styleId="reference-text">
    <w:name w:val="reference-text"/>
    <w:rsid w:val="00CE3B47"/>
  </w:style>
  <w:style w:type="paragraph" w:customStyle="1" w:styleId="Default">
    <w:name w:val="Default"/>
    <w:rsid w:val="00CE3B47"/>
    <w:pPr>
      <w:autoSpaceDE w:val="0"/>
      <w:autoSpaceDN w:val="0"/>
      <w:adjustRightInd w:val="0"/>
      <w:spacing w:after="0" w:line="240" w:lineRule="auto"/>
    </w:pPr>
    <w:rPr>
      <w:rFonts w:eastAsia="Calibri"/>
      <w:color w:val="000000"/>
    </w:rPr>
  </w:style>
  <w:style w:type="character" w:customStyle="1" w:styleId="capitems">
    <w:name w:val="cap_items"/>
    <w:rsid w:val="00CE3B47"/>
  </w:style>
  <w:style w:type="character" w:customStyle="1" w:styleId="shorttext">
    <w:name w:val="short_text"/>
    <w:rsid w:val="00CE3B47"/>
  </w:style>
  <w:style w:type="character" w:customStyle="1" w:styleId="nowrap">
    <w:name w:val="nowrap"/>
    <w:rsid w:val="00CE3B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emf"/><Relationship Id="rId18" Type="http://schemas.openxmlformats.org/officeDocument/2006/relationships/image" Target="media/image13.emf"/><Relationship Id="rId26"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9"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hyperlink" Target="http://tairona.myzen.co.uk/" TargetMode="External"/><Relationship Id="rId42" Type="http://schemas.openxmlformats.org/officeDocument/2006/relationships/image" Target="media/image23.emf"/><Relationship Id="rId47" Type="http://schemas.openxmlformats.org/officeDocument/2006/relationships/image" Target="media/image25.emf"/><Relationship Id="rId50" Type="http://schemas.openxmlformats.org/officeDocument/2006/relationships/theme" Target="theme/theme1.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2.png"/><Relationship Id="rId25" Type="http://schemas.openxmlformats.org/officeDocument/2006/relationships/hyperlink" Target="https://en.wikipedia.org/wiki/Cambridge_University_Press" TargetMode="External"/><Relationship Id="rId33" Type="http://schemas.openxmlformats.org/officeDocument/2006/relationships/hyperlink" Target="http://www.viewfinderpanoramas.org/panoramas.html" TargetMode="External"/><Relationship Id="rId38" Type="http://schemas.openxmlformats.org/officeDocument/2006/relationships/hyperlink" Target="https://laviebyc.files.wordpress.com/2014/10/image39.jpg" TargetMode="External"/><Relationship Id="rId46" Type="http://schemas.openxmlformats.org/officeDocument/2006/relationships/hyperlink" Target="http://lostcitytrekcolombia.com/wp-content/uploads/2014/09/lost-city-trek-tour-santa-marta-colombia-expotur-teyuna-tours-travel-best-trek-in-south-america_post_001.jpg"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glottolog.org/resource/languoid/id/kank1244" TargetMode="External"/><Relationship Id="rId41" Type="http://schemas.openxmlformats.org/officeDocument/2006/relationships/hyperlink" Target="http://intermundos.org/en/wp-content/uploads/2009/01/duanama1.jpg"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18.png"/><Relationship Id="rId32" Type="http://schemas.openxmlformats.org/officeDocument/2006/relationships/hyperlink" Target="https://books.google.com/books?id=2YQTHJlt5l4C&amp;pg=PA90" TargetMode="External"/><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oleObject" Target="embeddings/oleObject4.bin"/><Relationship Id="rId5" Type="http://schemas.openxmlformats.org/officeDocument/2006/relationships/image" Target="media/image2.jpeg"/><Relationship Id="rId15" Type="http://schemas.openxmlformats.org/officeDocument/2006/relationships/hyperlink" Target="https://html2-f.scribdassets.com/5nmwqq7itc4aqx2e/images/6-a5a093175f.jpg" TargetMode="External"/><Relationship Id="rId23" Type="http://schemas.openxmlformats.org/officeDocument/2006/relationships/image" Target="media/image17.png"/><Relationship Id="rId28" Type="http://schemas.openxmlformats.org/officeDocument/2006/relationships/hyperlink" Target="http://www.ling.fi/Entradas%20diccionario/Dic=Chibcha.pdf" TargetMode="External"/><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oleObject" Target="embeddings/oleObject2.bin"/><Relationship Id="rId31" Type="http://schemas.openxmlformats.org/officeDocument/2006/relationships/hyperlink" Target="https://joshuaproject.net/people_groups/13448/CO" TargetMode="External"/><Relationship Id="rId44" Type="http://schemas.openxmlformats.org/officeDocument/2006/relationships/image" Target="media/image24.emf"/><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oleObject" Target="embeddings/oleObject1.bin"/><Relationship Id="rId22" Type="http://schemas.openxmlformats.org/officeDocument/2006/relationships/image" Target="media/image16.png"/><Relationship Id="rId27" Type="http://schemas.openxmlformats.org/officeDocument/2006/relationships/hyperlink" Target="http://www.amazon.com/Elder-Brothers-Alan-Ereira/dp/0679743367/ref=tmm_pap_swatch_0?_encoding=UTF8&amp;sr=&amp;qid=" TargetMode="External"/><Relationship Id="rId30" Type="http://schemas.openxmlformats.org/officeDocument/2006/relationships/hyperlink" Target="https://en.wikipedia.org/wiki/Glottolog" TargetMode="External"/><Relationship Id="rId35" Type="http://schemas.openxmlformats.org/officeDocument/2006/relationships/hyperlink" Target="https://en.wikipedia.org/wiki/Kankuamo" TargetMode="External"/><Relationship Id="rId43" Type="http://schemas.openxmlformats.org/officeDocument/2006/relationships/oleObject" Target="embeddings/oleObject3.bin"/><Relationship Id="rId48" Type="http://schemas.openxmlformats.org/officeDocument/2006/relationships/oleObject" Target="embeddings/oleObject5.bin"/><Relationship Id="rId8"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30</Pages>
  <Words>6356</Words>
  <Characters>36235</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2018-07-12T14:44:00Z</dcterms:created>
  <dcterms:modified xsi:type="dcterms:W3CDTF">2018-07-12T14:44:00Z</dcterms:modified>
</cp:coreProperties>
</file>